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  <w:gridCol w:w="222"/>
        <w:gridCol w:w="222"/>
      </w:tblGrid>
      <w:tr w:rsidR="004258BC" w:rsidTr="004258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258BC" w:rsidRDefault="004258BC">
            <w:pPr>
              <w:rPr>
                <w:sz w:val="16"/>
                <w:szCs w:val="16"/>
                <w:lang w:val="tt-RU"/>
              </w:rPr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405"/>
              <w:gridCol w:w="1266"/>
              <w:gridCol w:w="4166"/>
            </w:tblGrid>
            <w:tr w:rsidR="004258BC">
              <w:trPr>
                <w:trHeight w:val="2268"/>
              </w:trPr>
              <w:tc>
                <w:tcPr>
                  <w:tcW w:w="4405" w:type="dxa"/>
                  <w:hideMark/>
                </w:tcPr>
                <w:p w:rsidR="004258BC" w:rsidRDefault="004258BC">
                  <w:pPr>
                    <w:keepNext/>
                    <w:spacing w:after="60" w:line="276" w:lineRule="auto"/>
                    <w:ind w:lef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ИСПОЛНИТЕЛЬНЫЙ КОМИТЕТ</w:t>
                  </w:r>
                </w:p>
                <w:p w:rsidR="004258BC" w:rsidRDefault="004258BC">
                  <w:pPr>
                    <w:keepNext/>
                    <w:tabs>
                      <w:tab w:val="left" w:pos="1884"/>
                    </w:tabs>
                    <w:spacing w:after="60" w:line="276" w:lineRule="auto"/>
                    <w:ind w:lef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ЧУВАШСКО-ДРОЖЖАНОВСКОГО СЕЛЬСКОГО ПОСЕЛЕНИЯ ДРОЖЖАНОВСКОГО</w:t>
                  </w:r>
                </w:p>
                <w:p w:rsidR="004258BC" w:rsidRDefault="004258BC">
                  <w:pPr>
                    <w:keepNext/>
                    <w:tabs>
                      <w:tab w:val="left" w:pos="1884"/>
                    </w:tabs>
                    <w:spacing w:after="60" w:line="276" w:lineRule="auto"/>
                    <w:ind w:lef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МУНИЦИПАЛЬНОГО РАЙОНА</w:t>
                  </w:r>
                </w:p>
                <w:p w:rsidR="004258BC" w:rsidRDefault="004258BC">
                  <w:pPr>
                    <w:keepNext/>
                    <w:tabs>
                      <w:tab w:val="left" w:pos="1884"/>
                    </w:tabs>
                    <w:spacing w:after="60" w:line="276" w:lineRule="auto"/>
                    <w:ind w:left="-108"/>
                    <w:jc w:val="center"/>
                    <w:outlineLvl w:val="1"/>
                    <w:rPr>
                      <w:lang w:val="tt-RU" w:eastAsia="en-US"/>
                    </w:rPr>
                  </w:pPr>
                  <w:r>
                    <w:rPr>
                      <w:lang w:eastAsia="en-US"/>
                    </w:rPr>
                    <w:t>РЕСПУБЛИКИ ТАТАРСТАН</w:t>
                  </w:r>
                </w:p>
                <w:p w:rsidR="004258BC" w:rsidRDefault="004258BC">
                  <w:pPr>
                    <w:spacing w:line="276" w:lineRule="auto"/>
                    <w:rPr>
                      <w:sz w:val="16"/>
                      <w:szCs w:val="16"/>
                      <w:lang w:val="tt-RU"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Улица Октябрьская, дом 21а,</w:t>
                  </w:r>
                </w:p>
                <w:p w:rsidR="004258BC" w:rsidRDefault="004258BC" w:rsidP="0043481E">
                  <w:pPr>
                    <w:spacing w:line="276" w:lineRule="auto"/>
                    <w:rPr>
                      <w:sz w:val="16"/>
                      <w:szCs w:val="16"/>
                      <w:lang w:val="tt-RU" w:eastAsia="en-US"/>
                    </w:rPr>
                  </w:pPr>
                  <w:r>
                    <w:rPr>
                      <w:sz w:val="16"/>
                      <w:szCs w:val="16"/>
                      <w:lang w:val="tt-RU" w:eastAsia="en-US"/>
                    </w:rPr>
                    <w:t>Село Чувашское Дро</w:t>
                  </w:r>
                  <w:r w:rsidR="0043481E">
                    <w:rPr>
                      <w:sz w:val="16"/>
                      <w:szCs w:val="16"/>
                      <w:lang w:val="tt-RU" w:eastAsia="en-US"/>
                    </w:rPr>
                    <w:t>жж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  <w:lang w:val="tt-RU" w:eastAsia="en-US"/>
                    </w:rPr>
                    <w:t>аное, 422485</w:t>
                  </w:r>
                </w:p>
              </w:tc>
              <w:tc>
                <w:tcPr>
                  <w:tcW w:w="1266" w:type="dxa"/>
                </w:tcPr>
                <w:p w:rsidR="004258BC" w:rsidRDefault="004258BC">
                  <w:pPr>
                    <w:spacing w:line="276" w:lineRule="auto"/>
                    <w:ind w:right="-108"/>
                    <w:jc w:val="center"/>
                    <w:rPr>
                      <w:lang w:eastAsia="en-US"/>
                    </w:rPr>
                  </w:pPr>
                </w:p>
                <w:p w:rsidR="004258BC" w:rsidRDefault="004258BC">
                  <w:pPr>
                    <w:spacing w:line="276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166" w:type="dxa"/>
                  <w:hideMark/>
                </w:tcPr>
                <w:p w:rsidR="004258BC" w:rsidRDefault="004258BC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ТАТАРСТАН РЕСПУБЛИКАСЫ</w:t>
                  </w:r>
                </w:p>
                <w:p w:rsidR="004258BC" w:rsidRDefault="004258BC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ЧҮПРӘЛЕ</w:t>
                  </w:r>
                </w:p>
                <w:p w:rsidR="004258BC" w:rsidRDefault="004258BC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 РАЙОНЫ</w:t>
                  </w:r>
                </w:p>
                <w:p w:rsidR="004258BC" w:rsidRDefault="004258BC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lang w:val="tt-RU" w:eastAsia="en-US"/>
                    </w:rPr>
                  </w:pPr>
                  <w:r>
                    <w:rPr>
                      <w:lang w:val="tt-RU" w:eastAsia="en-US"/>
                    </w:rPr>
                    <w:t xml:space="preserve">ЧУАШ </w:t>
                  </w:r>
                  <w:r>
                    <w:rPr>
                      <w:lang w:eastAsia="en-US"/>
                    </w:rPr>
                    <w:t>ЧҮПРӘЛЕ</w:t>
                  </w:r>
                  <w:r>
                    <w:rPr>
                      <w:lang w:val="tt-RU" w:eastAsia="en-US"/>
                    </w:rPr>
                    <w:t>СЕ</w:t>
                  </w:r>
                </w:p>
                <w:p w:rsidR="004258BC" w:rsidRDefault="004258BC">
                  <w:pPr>
                    <w:spacing w:after="60" w:line="276" w:lineRule="auto"/>
                    <w:ind w:right="-108"/>
                    <w:jc w:val="center"/>
                    <w:rPr>
                      <w:lang w:val="tt-RU" w:eastAsia="en-US"/>
                    </w:rPr>
                  </w:pPr>
                  <w:r>
                    <w:rPr>
                      <w:lang w:val="tt-RU" w:eastAsia="en-US"/>
                    </w:rPr>
                    <w:t xml:space="preserve"> АВЫЛ ҖИРЛЕГЕ БАШГАРМА</w:t>
                  </w:r>
                </w:p>
                <w:p w:rsidR="004258BC" w:rsidRDefault="004258BC">
                  <w:pPr>
                    <w:spacing w:after="60" w:line="276" w:lineRule="auto"/>
                    <w:ind w:right="-108"/>
                    <w:jc w:val="center"/>
                    <w:rPr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Октябрь урамы,21нче йорт,</w:t>
                  </w:r>
                </w:p>
                <w:p w:rsidR="004258BC" w:rsidRDefault="004258BC">
                  <w:pPr>
                    <w:spacing w:after="60" w:line="276" w:lineRule="auto"/>
                    <w:ind w:right="-108"/>
                    <w:jc w:val="center"/>
                    <w:rPr>
                      <w:lang w:val="tt-RU"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Чуаш </w:t>
                  </w:r>
                  <w:r>
                    <w:rPr>
                      <w:sz w:val="16"/>
                      <w:szCs w:val="16"/>
                      <w:lang w:val="tt-RU" w:eastAsia="en-US"/>
                    </w:rPr>
                    <w:t>Чупрелесе авылы,422485</w:t>
                  </w:r>
                </w:p>
              </w:tc>
            </w:tr>
          </w:tbl>
          <w:p w:rsidR="004258BC" w:rsidRDefault="004258BC">
            <w:pPr>
              <w:rPr>
                <w:color w:val="00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  <w:lang w:val="tt-RU"/>
              </w:rPr>
              <w:t xml:space="preserve"> </w:t>
            </w:r>
            <w:r>
              <w:rPr>
                <w:sz w:val="16"/>
                <w:szCs w:val="16"/>
                <w:lang w:val="tt-RU"/>
              </w:rPr>
              <w:t xml:space="preserve">                                                           </w:t>
            </w:r>
            <w:r>
              <w:rPr>
                <w:sz w:val="16"/>
                <w:szCs w:val="16"/>
                <w:u w:val="single"/>
                <w:lang w:val="tt-RU"/>
              </w:rPr>
              <w:t xml:space="preserve"> </w:t>
            </w:r>
            <w:r>
              <w:rPr>
                <w:sz w:val="16"/>
                <w:szCs w:val="16"/>
                <w:lang w:val="tt-RU"/>
              </w:rPr>
              <w:t>Тел.: 8(84375)3-72-48, 8(84375)3-72-23, факс: 8(84375)3-72-48,</w:t>
            </w:r>
            <w:r>
              <w:rPr>
                <w:lang w:val="tt-RU"/>
              </w:rPr>
              <w:t xml:space="preserve"> </w:t>
            </w:r>
            <w:hyperlink r:id="rId4" w:history="1">
              <w:r>
                <w:rPr>
                  <w:rStyle w:val="a3"/>
                  <w:color w:val="000000"/>
                  <w:sz w:val="16"/>
                  <w:szCs w:val="16"/>
                </w:rPr>
                <w:t>Chuvd.Drz@tatar.ru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58BC" w:rsidRDefault="004258BC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258BC" w:rsidRDefault="00425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8BC" w:rsidTr="004258BC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58BC" w:rsidRDefault="004258BC">
            <w:pPr>
              <w:jc w:val="center"/>
              <w:rPr>
                <w:b/>
                <w:sz w:val="2"/>
                <w:szCs w:val="2"/>
              </w:rPr>
            </w:pPr>
          </w:p>
        </w:tc>
      </w:tr>
    </w:tbl>
    <w:p w:rsidR="004258BC" w:rsidRDefault="004258BC" w:rsidP="004258BC">
      <w:pPr>
        <w:rPr>
          <w:sz w:val="28"/>
          <w:szCs w:val="28"/>
        </w:rPr>
      </w:pPr>
    </w:p>
    <w:p w:rsidR="004258BC" w:rsidRDefault="004258BC" w:rsidP="004258BC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>
        <w:rPr>
          <w:b/>
        </w:rPr>
        <w:t xml:space="preserve">                 ПОСТАНОВЛЕНИЕ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</w:rPr>
        <w:t>КАРАР</w:t>
      </w:r>
    </w:p>
    <w:p w:rsidR="004258BC" w:rsidRDefault="004258BC" w:rsidP="004258BC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Чувашское Дрожжаное </w:t>
      </w:r>
    </w:p>
    <w:p w:rsidR="004258BC" w:rsidRDefault="004258BC" w:rsidP="004258BC">
      <w:pPr>
        <w:tabs>
          <w:tab w:val="left" w:pos="1884"/>
        </w:tabs>
        <w:ind w:right="-108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</w:t>
      </w:r>
    </w:p>
    <w:p w:rsidR="004258BC" w:rsidRDefault="004258BC" w:rsidP="004258BC">
      <w:pPr>
        <w:tabs>
          <w:tab w:val="left" w:pos="1884"/>
        </w:tabs>
        <w:ind w:right="-108"/>
        <w:rPr>
          <w:b/>
          <w:bCs/>
        </w:rPr>
      </w:pPr>
      <w:r>
        <w:t>28.01.2020 года                                                                                                        №1</w:t>
      </w:r>
    </w:p>
    <w:p w:rsidR="004258BC" w:rsidRDefault="004258BC" w:rsidP="004258BC"/>
    <w:p w:rsidR="004258BC" w:rsidRDefault="004258BC" w:rsidP="004258BC">
      <w:pPr>
        <w:spacing w:line="340" w:lineRule="atLeast"/>
        <w:jc w:val="center"/>
        <w:rPr>
          <w:color w:val="1E1E1E"/>
        </w:rPr>
      </w:pPr>
      <w:r>
        <w:rPr>
          <w:color w:val="1E1E1E"/>
        </w:rPr>
        <w:t xml:space="preserve">Об утверждении плана мероприятий, </w:t>
      </w:r>
      <w:r>
        <w:rPr>
          <w:bCs/>
          <w:color w:val="000000"/>
        </w:rPr>
        <w:t>направленных на профилактику</w:t>
      </w:r>
    </w:p>
    <w:p w:rsidR="004258BC" w:rsidRDefault="004258BC" w:rsidP="004258BC">
      <w:pPr>
        <w:jc w:val="center"/>
        <w:rPr>
          <w:bCs/>
          <w:color w:val="000000"/>
        </w:rPr>
      </w:pPr>
      <w:r>
        <w:rPr>
          <w:bCs/>
          <w:color w:val="000000"/>
        </w:rPr>
        <w:t>терроризма и экстремизма  на территории Чувашско-Дрожжановского сельского поселения</w:t>
      </w:r>
    </w:p>
    <w:p w:rsidR="004258BC" w:rsidRDefault="004258BC" w:rsidP="004258BC">
      <w:pPr>
        <w:jc w:val="center"/>
        <w:rPr>
          <w:bCs/>
          <w:color w:val="000000"/>
        </w:rPr>
      </w:pPr>
      <w:r>
        <w:rPr>
          <w:bCs/>
          <w:color w:val="000000"/>
        </w:rPr>
        <w:t>Дрожжановского муниципального района Республики Татарстан на 2020 год</w:t>
      </w:r>
    </w:p>
    <w:p w:rsidR="004258BC" w:rsidRDefault="004258BC" w:rsidP="004258BC"/>
    <w:p w:rsidR="004258BC" w:rsidRDefault="004258BC" w:rsidP="004258BC">
      <w:pPr>
        <w:ind w:firstLine="709"/>
        <w:jc w:val="both"/>
        <w:rPr>
          <w:b/>
        </w:rPr>
      </w:pPr>
      <w:r>
        <w:rPr>
          <w:color w:val="313131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>
        <w:t xml:space="preserve">в соответствии с Уставом Чувашско-Дрожжановского сельского поселения Дрожжановского муниципального района Республики Татарстан, </w:t>
      </w:r>
      <w:r>
        <w:rPr>
          <w:color w:val="000000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>
        <w:t xml:space="preserve">Чувашско-Дрожжановского </w:t>
      </w:r>
      <w:r>
        <w:rPr>
          <w:color w:val="000000"/>
        </w:rPr>
        <w:t xml:space="preserve">сельского поселения Дрожжановского муниципального района Республики Татарстан, Исполнительный комитет </w:t>
      </w:r>
      <w:r>
        <w:t>Чувашско-Дрожжановского</w:t>
      </w:r>
      <w:r>
        <w:rPr>
          <w:color w:val="000000"/>
        </w:rPr>
        <w:t xml:space="preserve"> сельского поселения Дрожжановского муниципального района Республики Татарстан </w:t>
      </w:r>
      <w:r>
        <w:rPr>
          <w:b/>
        </w:rPr>
        <w:t>ПОСТАНОВЛЯЕТ:</w:t>
      </w:r>
    </w:p>
    <w:p w:rsidR="004258BC" w:rsidRDefault="004258BC" w:rsidP="004258BC">
      <w:pPr>
        <w:ind w:firstLine="709"/>
        <w:jc w:val="both"/>
        <w:rPr>
          <w:color w:val="000000"/>
        </w:rPr>
      </w:pPr>
    </w:p>
    <w:p w:rsidR="004258BC" w:rsidRDefault="004258BC" w:rsidP="004258BC">
      <w:pPr>
        <w:pStyle w:val="a4"/>
        <w:jc w:val="both"/>
      </w:pPr>
      <w:r>
        <w:t xml:space="preserve">        1.Утвердить план мероприятий, направленных на профилактику  терроризма и экстремизма на территории Чувашско-Дрожжановском сельском поселении Дрожжановского муниципального района  Республики Татарстан на 2020 год согласно приложению.</w:t>
      </w:r>
    </w:p>
    <w:p w:rsidR="004258BC" w:rsidRDefault="004258BC" w:rsidP="004258BC">
      <w:pPr>
        <w:pStyle w:val="a4"/>
        <w:jc w:val="both"/>
      </w:pPr>
      <w:r>
        <w:t xml:space="preserve">        2. Обнародовать настоящее постановление на информационных стендах сельского поселения и разместить на официальном сайте Чувашско-Дрожжановского  сельского поселения Дрожжановского муниципального района Портала муниципальных образований Республики Татарстан.             </w:t>
      </w:r>
    </w:p>
    <w:p w:rsidR="004258BC" w:rsidRDefault="004258BC" w:rsidP="004258BC">
      <w:pPr>
        <w:pStyle w:val="a4"/>
        <w:jc w:val="both"/>
      </w:pPr>
      <w:r>
        <w:t xml:space="preserve">       3. Настоящее постановление вступает в силу после дня его официального обнародования.</w:t>
      </w:r>
    </w:p>
    <w:p w:rsidR="004258BC" w:rsidRDefault="004258BC" w:rsidP="004258BC">
      <w:pPr>
        <w:pStyle w:val="a4"/>
        <w:jc w:val="both"/>
      </w:pPr>
      <w:r>
        <w:t xml:space="preserve">       4. Контроль за выполнением настоящего постановления оставляю за собой.</w:t>
      </w:r>
    </w:p>
    <w:p w:rsidR="004258BC" w:rsidRDefault="004258BC" w:rsidP="004258BC">
      <w:pPr>
        <w:spacing w:line="405" w:lineRule="atLeast"/>
        <w:jc w:val="both"/>
      </w:pPr>
    </w:p>
    <w:p w:rsidR="004258BC" w:rsidRDefault="004258BC" w:rsidP="004258BC">
      <w:pPr>
        <w:pStyle w:val="a4"/>
      </w:pPr>
      <w:r>
        <w:t>Глава Чувашско-Дрожжановского сельского поселения</w:t>
      </w:r>
    </w:p>
    <w:p w:rsidR="004258BC" w:rsidRDefault="004258BC" w:rsidP="004258BC">
      <w:pPr>
        <w:pStyle w:val="a4"/>
      </w:pPr>
      <w:r>
        <w:t xml:space="preserve">Дрожжановского муниципального района </w:t>
      </w:r>
    </w:p>
    <w:p w:rsidR="004258BC" w:rsidRDefault="004258BC" w:rsidP="004258BC">
      <w:pPr>
        <w:pStyle w:val="a4"/>
      </w:pPr>
      <w:r>
        <w:t>Республики Татарстан: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Землемеров</w:t>
      </w:r>
    </w:p>
    <w:p w:rsidR="004258BC" w:rsidRDefault="004258BC" w:rsidP="004258BC">
      <w:pPr>
        <w:pStyle w:val="a4"/>
      </w:pPr>
    </w:p>
    <w:p w:rsidR="004258BC" w:rsidRDefault="004258BC" w:rsidP="004258BC">
      <w:pPr>
        <w:pStyle w:val="a4"/>
      </w:pPr>
    </w:p>
    <w:p w:rsidR="004258BC" w:rsidRDefault="004258BC" w:rsidP="004258BC">
      <w:r>
        <w:t xml:space="preserve">                                                                                             Приложение к </w:t>
      </w:r>
    </w:p>
    <w:p w:rsidR="004258BC" w:rsidRDefault="004258BC" w:rsidP="004258BC">
      <w:pPr>
        <w:ind w:left="5580" w:right="-426"/>
      </w:pPr>
      <w:r>
        <w:t>постановлению Исполнительного</w:t>
      </w:r>
    </w:p>
    <w:p w:rsidR="004258BC" w:rsidRDefault="004258BC" w:rsidP="004258BC">
      <w:pPr>
        <w:ind w:left="5580" w:right="-426"/>
      </w:pPr>
      <w:r>
        <w:t>комитета Чувашско-Дрожжановского</w:t>
      </w:r>
    </w:p>
    <w:p w:rsidR="004258BC" w:rsidRDefault="004258BC" w:rsidP="004258BC">
      <w:pPr>
        <w:ind w:left="5580" w:right="-426"/>
      </w:pPr>
      <w:r>
        <w:t xml:space="preserve">сельского поселения </w:t>
      </w:r>
    </w:p>
    <w:p w:rsidR="004258BC" w:rsidRDefault="004258BC" w:rsidP="004258BC">
      <w:pPr>
        <w:ind w:left="5580" w:right="-426"/>
      </w:pPr>
      <w:r>
        <w:t>Дрожжановского муниципального</w:t>
      </w:r>
    </w:p>
    <w:p w:rsidR="004258BC" w:rsidRDefault="004258BC" w:rsidP="004258BC">
      <w:pPr>
        <w:ind w:left="5580" w:right="-426"/>
      </w:pPr>
      <w:r>
        <w:t>района РТ от 28.01.2020 года №1</w:t>
      </w:r>
    </w:p>
    <w:p w:rsidR="004258BC" w:rsidRDefault="004258BC" w:rsidP="004258BC">
      <w:pPr>
        <w:widowControl w:val="0"/>
        <w:autoSpaceDE w:val="0"/>
        <w:autoSpaceDN w:val="0"/>
        <w:adjustRightInd w:val="0"/>
        <w:ind w:left="5664"/>
        <w:outlineLvl w:val="0"/>
      </w:pPr>
    </w:p>
    <w:p w:rsidR="004258BC" w:rsidRDefault="004258BC" w:rsidP="004258BC">
      <w:pPr>
        <w:pStyle w:val="ConsPlusTitle"/>
        <w:ind w:left="5880"/>
        <w:rPr>
          <w:rFonts w:ascii="Times New Roman" w:hAnsi="Times New Roman" w:cs="Times New Roman"/>
          <w:b w:val="0"/>
          <w:sz w:val="24"/>
          <w:szCs w:val="24"/>
        </w:rPr>
      </w:pPr>
    </w:p>
    <w:p w:rsidR="004258BC" w:rsidRDefault="004258BC" w:rsidP="004258B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258BC" w:rsidRDefault="004258BC" w:rsidP="004258B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 мероприятий, </w:t>
      </w:r>
    </w:p>
    <w:p w:rsidR="004258BC" w:rsidRDefault="004258BC" w:rsidP="004258B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направленных на профилактику  терроризма и экстремизма </w:t>
      </w:r>
    </w:p>
    <w:p w:rsidR="004258BC" w:rsidRDefault="004258BC" w:rsidP="004258B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Чувашско-Дрожжановском сельском поселении </w:t>
      </w:r>
    </w:p>
    <w:p w:rsidR="004258BC" w:rsidRDefault="004258BC" w:rsidP="004258B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Дрожжановского муниципального района Республики Татарстан на 2020 год</w:t>
      </w:r>
    </w:p>
    <w:p w:rsidR="004258BC" w:rsidRDefault="004258BC" w:rsidP="004258BC">
      <w:pPr>
        <w:jc w:val="center"/>
        <w:rPr>
          <w:b/>
          <w:bCs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126"/>
        <w:gridCol w:w="1701"/>
      </w:tblGrid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</w:r>
            <w:r>
              <w:rPr>
                <w:rStyle w:val="submenu-table"/>
                <w:b/>
                <w:bCs/>
                <w:sz w:val="22"/>
                <w:szCs w:val="22"/>
              </w:rPr>
              <w:t>Сроки исполнения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both"/>
            </w:pPr>
            <w:r>
              <w:rPr>
                <w:sz w:val="22"/>
                <w:szCs w:val="22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 w:rsidP="004258BC">
            <w:pPr>
              <w:spacing w:after="240"/>
            </w:pPr>
            <w:r>
              <w:rPr>
                <w:sz w:val="22"/>
                <w:szCs w:val="22"/>
              </w:rPr>
              <w:br/>
              <w:t>2020 год.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both"/>
            </w:pPr>
            <w:r>
              <w:rPr>
                <w:sz w:val="22"/>
                <w:szCs w:val="22"/>
              </w:rPr>
              <w:t>Осуществление комплекса мер, направленных на усиление безопасности:</w:t>
            </w:r>
            <w:r>
              <w:rPr>
                <w:sz w:val="22"/>
                <w:szCs w:val="22"/>
              </w:rPr>
              <w:br/>
              <w:t>- жилых домов и мест массового пребывания людей, в т.ч. техническое укрепление чердаков;</w:t>
            </w:r>
            <w:r>
              <w:rPr>
                <w:sz w:val="22"/>
                <w:szCs w:val="22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Глава сельского поселения, 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 xml:space="preserve">Постоянно 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both"/>
            </w:pPr>
            <w:r>
              <w:rPr>
                <w:sz w:val="22"/>
                <w:szCs w:val="22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Глава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 w:rsidP="004258BC">
            <w:r>
              <w:rPr>
                <w:sz w:val="22"/>
                <w:szCs w:val="22"/>
              </w:rPr>
              <w:br/>
              <w:t>Май 2020 года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both"/>
            </w:pPr>
            <w:r>
              <w:rPr>
                <w:sz w:val="22"/>
                <w:szCs w:val="22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 xml:space="preserve">Глава поселения,  </w:t>
            </w:r>
          </w:p>
          <w:p w:rsidR="004258BC" w:rsidRDefault="004258BC">
            <w:r>
              <w:rPr>
                <w:sz w:val="22"/>
                <w:szCs w:val="22"/>
              </w:rPr>
              <w:t>участковый уполномоченный полиции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C" w:rsidRDefault="004258BC">
            <w:pPr>
              <w:jc w:val="both"/>
              <w:rPr>
                <w:sz w:val="22"/>
                <w:szCs w:val="22"/>
              </w:rPr>
            </w:pPr>
          </w:p>
          <w:p w:rsidR="004258BC" w:rsidRDefault="004258BC">
            <w:pPr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both"/>
            </w:pPr>
            <w:r>
              <w:rPr>
                <w:sz w:val="22"/>
                <w:szCs w:val="22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>Август  2020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C" w:rsidRDefault="004258BC">
            <w:pPr>
              <w:jc w:val="both"/>
            </w:pPr>
            <w:r>
              <w:rPr>
                <w:sz w:val="22"/>
                <w:szCs w:val="22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  <w:p w:rsidR="004258BC" w:rsidRDefault="004258B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>2020 год</w:t>
            </w:r>
          </w:p>
          <w:p w:rsidR="004258BC" w:rsidRDefault="004258BC">
            <w:r>
              <w:rPr>
                <w:sz w:val="22"/>
                <w:szCs w:val="22"/>
              </w:rPr>
              <w:t>постоянно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both"/>
            </w:pPr>
            <w:r>
              <w:rPr>
                <w:sz w:val="22"/>
                <w:szCs w:val="22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 w:rsidP="004258BC">
            <w:r>
              <w:rPr>
                <w:sz w:val="22"/>
                <w:szCs w:val="22"/>
              </w:rPr>
              <w:br/>
              <w:t>2020 год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Уточнение перечня заброшенных домов расположенных на территории СП. Своевременно информировать правоохранительные 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>регулярно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both"/>
            </w:pPr>
            <w:r>
              <w:rPr>
                <w:sz w:val="22"/>
                <w:szCs w:val="22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 xml:space="preserve">Участковый уполномоченный полиции (по согласованию),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>постоянно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Глава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>постоянно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>постоянно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pPr>
              <w:jc w:val="both"/>
            </w:pPr>
            <w:r>
              <w:rPr>
                <w:sz w:val="22"/>
                <w:szCs w:val="22"/>
              </w:rPr>
              <w:t>Привлечение депутатов к проведению мероприятий по предупреждению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 w:rsidP="004258BC">
            <w:r>
              <w:rPr>
                <w:sz w:val="22"/>
                <w:szCs w:val="22"/>
              </w:rPr>
              <w:br/>
              <w:t>2020 год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Организация профилактической работы по правилам поведения при возникновении чрезвычайных ситуаций в учреждениях, при проведении массовых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Глава сельского поселения,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 xml:space="preserve">  ежеквартально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>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 w:rsidP="004258BC">
            <w:r>
              <w:rPr>
                <w:sz w:val="22"/>
                <w:szCs w:val="22"/>
              </w:rPr>
              <w:br/>
              <w:t>2020 год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Глава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br/>
              <w:t>апрель-май</w:t>
            </w:r>
          </w:p>
        </w:tc>
      </w:tr>
      <w:tr w:rsidR="004258BC" w:rsidTr="00425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>
            <w:r>
              <w:rPr>
                <w:sz w:val="22"/>
                <w:szCs w:val="22"/>
              </w:rPr>
              <w:t xml:space="preserve">библиотекарь (по согласованию).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BC" w:rsidRDefault="004258BC" w:rsidP="004258BC">
            <w:r>
              <w:rPr>
                <w:sz w:val="22"/>
                <w:szCs w:val="22"/>
              </w:rPr>
              <w:br/>
              <w:t>До июня 2020 года</w:t>
            </w:r>
          </w:p>
        </w:tc>
      </w:tr>
    </w:tbl>
    <w:p w:rsidR="004258BC" w:rsidRDefault="004258BC" w:rsidP="004258B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258BC" w:rsidRDefault="004258BC" w:rsidP="004258BC"/>
    <w:p w:rsidR="006C7AE7" w:rsidRDefault="006C7AE7"/>
    <w:sectPr w:rsidR="006C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BC"/>
    <w:rsid w:val="004258BC"/>
    <w:rsid w:val="0043481E"/>
    <w:rsid w:val="006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7F287-705B-41A2-BAE1-E59FED54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58B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42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uiPriority w:val="99"/>
    <w:rsid w:val="0042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vd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2020-01-28T06:54:00Z</dcterms:created>
  <dcterms:modified xsi:type="dcterms:W3CDTF">2020-01-29T13:00:00Z</dcterms:modified>
</cp:coreProperties>
</file>