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9764" w:type="dxa"/>
        <w:tblLayout w:type="fixed"/>
        <w:tblLook w:val="04A0" w:firstRow="1" w:lastRow="0" w:firstColumn="1" w:lastColumn="0" w:noHBand="0" w:noVBand="1"/>
      </w:tblPr>
      <w:tblGrid>
        <w:gridCol w:w="142"/>
        <w:gridCol w:w="4231"/>
        <w:gridCol w:w="1256"/>
        <w:gridCol w:w="4080"/>
        <w:gridCol w:w="55"/>
      </w:tblGrid>
      <w:tr w:rsidR="006733B6" w:rsidRPr="00E82C5F" w:rsidTr="006A53BB">
        <w:trPr>
          <w:trHeight w:val="311"/>
        </w:trPr>
        <w:tc>
          <w:tcPr>
            <w:tcW w:w="4373" w:type="dxa"/>
            <w:gridSpan w:val="2"/>
          </w:tcPr>
          <w:p w:rsidR="006733B6" w:rsidRPr="005F3E12" w:rsidRDefault="006733B6" w:rsidP="006A53BB">
            <w:pPr>
              <w:keepNext/>
              <w:widowControl/>
              <w:tabs>
                <w:tab w:val="left" w:pos="1884"/>
              </w:tabs>
              <w:spacing w:after="60" w:line="276" w:lineRule="auto"/>
              <w:outlineLvl w:val="1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56" w:type="dxa"/>
          </w:tcPr>
          <w:p w:rsidR="006733B6" w:rsidRPr="005F3E12" w:rsidRDefault="006733B6" w:rsidP="006A53BB">
            <w:pPr>
              <w:widowControl/>
              <w:spacing w:line="276" w:lineRule="auto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135" w:type="dxa"/>
            <w:gridSpan w:val="2"/>
          </w:tcPr>
          <w:p w:rsidR="006733B6" w:rsidRPr="005F3E12" w:rsidRDefault="006733B6" w:rsidP="006A53BB">
            <w:pPr>
              <w:widowControl/>
              <w:spacing w:after="60" w:line="276" w:lineRule="auto"/>
              <w:ind w:right="-108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6733B6" w:rsidRPr="00CC4E14" w:rsidTr="006A53BB">
        <w:trPr>
          <w:gridBefore w:val="1"/>
          <w:gridAfter w:val="1"/>
          <w:wBefore w:w="142" w:type="dxa"/>
          <w:wAfter w:w="55" w:type="dxa"/>
          <w:trHeight w:val="24"/>
        </w:trPr>
        <w:tc>
          <w:tcPr>
            <w:tcW w:w="9567" w:type="dxa"/>
            <w:gridSpan w:val="3"/>
          </w:tcPr>
          <w:tbl>
            <w:tblPr>
              <w:tblW w:w="9536" w:type="dxa"/>
              <w:tblLayout w:type="fixed"/>
              <w:tblLook w:val="04A0" w:firstRow="1" w:lastRow="0" w:firstColumn="1" w:lastColumn="0" w:noHBand="0" w:noVBand="1"/>
            </w:tblPr>
            <w:tblGrid>
              <w:gridCol w:w="138"/>
              <w:gridCol w:w="4133"/>
              <w:gridCol w:w="1227"/>
              <w:gridCol w:w="3986"/>
              <w:gridCol w:w="52"/>
            </w:tblGrid>
            <w:tr w:rsidR="00E82C5F" w:rsidRPr="00CC4E14" w:rsidTr="006A53BB">
              <w:trPr>
                <w:trHeight w:val="258"/>
              </w:trPr>
              <w:tc>
                <w:tcPr>
                  <w:tcW w:w="4271" w:type="dxa"/>
                  <w:gridSpan w:val="2"/>
                  <w:hideMark/>
                </w:tcPr>
                <w:p w:rsidR="00340E92" w:rsidRPr="00CC4E14" w:rsidRDefault="00340E92" w:rsidP="00340E92">
                  <w:pPr>
                    <w:keepNext/>
                    <w:framePr w:hSpace="180" w:wrap="around" w:hAnchor="margin" w:y="-645"/>
                    <w:spacing w:after="60"/>
                    <w:ind w:left="-108"/>
                    <w:jc w:val="center"/>
                    <w:outlineLvl w:val="1"/>
                    <w:rPr>
                      <w:sz w:val="28"/>
                      <w:szCs w:val="28"/>
                      <w:lang w:val="ru-RU"/>
                    </w:rPr>
                  </w:pPr>
                  <w:r w:rsidRPr="00CC4E14">
                    <w:rPr>
                      <w:sz w:val="28"/>
                      <w:szCs w:val="28"/>
                    </w:rPr>
                    <w:t>C</w:t>
                  </w:r>
                  <w:r w:rsidRPr="00CC4E14">
                    <w:rPr>
                      <w:sz w:val="28"/>
                      <w:szCs w:val="28"/>
                      <w:lang w:val="ru-RU"/>
                    </w:rPr>
                    <w:t>ОВЕТ</w:t>
                  </w:r>
                </w:p>
                <w:p w:rsidR="00E82C5F" w:rsidRPr="00CC4E14" w:rsidRDefault="00E82C5F" w:rsidP="006A53BB">
                  <w:pPr>
                    <w:keepNext/>
                    <w:framePr w:hSpace="180" w:wrap="around" w:hAnchor="margin" w:y="-645"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  <w:rPr>
                      <w:sz w:val="28"/>
                      <w:szCs w:val="28"/>
                      <w:lang w:val="ru-RU"/>
                    </w:rPr>
                  </w:pPr>
                  <w:r w:rsidRPr="00CC4E14">
                    <w:rPr>
                      <w:sz w:val="28"/>
                      <w:szCs w:val="28"/>
                      <w:lang w:val="ru-RU"/>
                    </w:rPr>
                    <w:t>ЧУВАШСКО-ДРОЖЖАНОВСКОГО СЕЛЬСКОГО ПОСЕЛЕНИЯ ДРОЖЖАНОВСКОГО</w:t>
                  </w:r>
                </w:p>
                <w:p w:rsidR="00E82C5F" w:rsidRPr="00CC4E14" w:rsidRDefault="00E82C5F" w:rsidP="006A53BB">
                  <w:pPr>
                    <w:keepNext/>
                    <w:framePr w:hSpace="180" w:wrap="around" w:hAnchor="margin" w:y="-645"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  <w:rPr>
                      <w:sz w:val="28"/>
                      <w:szCs w:val="28"/>
                      <w:lang w:val="ru-RU"/>
                    </w:rPr>
                  </w:pPr>
                  <w:r w:rsidRPr="00CC4E14">
                    <w:rPr>
                      <w:sz w:val="28"/>
                      <w:szCs w:val="28"/>
                      <w:lang w:val="ru-RU"/>
                    </w:rPr>
                    <w:t>МУНИЦИПАЛЬНОГО РАЙОНА</w:t>
                  </w:r>
                </w:p>
                <w:p w:rsidR="00E82C5F" w:rsidRPr="00CC4E14" w:rsidRDefault="00E82C5F" w:rsidP="006A53BB">
                  <w:pPr>
                    <w:keepNext/>
                    <w:framePr w:hSpace="180" w:wrap="around" w:hAnchor="margin" w:y="-645"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  <w:rPr>
                      <w:sz w:val="28"/>
                      <w:szCs w:val="28"/>
                      <w:lang w:val="ru-RU"/>
                    </w:rPr>
                  </w:pPr>
                  <w:r w:rsidRPr="00CC4E14">
                    <w:rPr>
                      <w:sz w:val="28"/>
                      <w:szCs w:val="28"/>
                      <w:lang w:val="ru-RU"/>
                    </w:rPr>
                    <w:t>РЕСПУБЛИКИ ТАТАРСТАН</w:t>
                  </w:r>
                </w:p>
              </w:tc>
              <w:tc>
                <w:tcPr>
                  <w:tcW w:w="1227" w:type="dxa"/>
                </w:tcPr>
                <w:p w:rsidR="00E82C5F" w:rsidRPr="00CC4E14" w:rsidRDefault="00E82C5F" w:rsidP="006A53BB">
                  <w:pPr>
                    <w:framePr w:hSpace="180" w:wrap="around" w:hAnchor="margin" w:y="-645"/>
                    <w:ind w:right="-108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E82C5F" w:rsidRPr="00CC4E14" w:rsidRDefault="00E82C5F" w:rsidP="006A53BB">
                  <w:pPr>
                    <w:framePr w:hSpace="180" w:wrap="around" w:hAnchor="margin" w:y="-645"/>
                    <w:jc w:val="center"/>
                    <w:rPr>
                      <w:noProof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038" w:type="dxa"/>
                  <w:gridSpan w:val="2"/>
                  <w:hideMark/>
                </w:tcPr>
                <w:p w:rsidR="00E82C5F" w:rsidRPr="00CC4E14" w:rsidRDefault="00E82C5F" w:rsidP="006A53BB">
                  <w:pPr>
                    <w:keepNext/>
                    <w:framePr w:hSpace="180" w:wrap="around" w:hAnchor="margin" w:y="-645"/>
                    <w:spacing w:after="60"/>
                    <w:ind w:right="-108"/>
                    <w:jc w:val="center"/>
                    <w:outlineLvl w:val="1"/>
                    <w:rPr>
                      <w:sz w:val="28"/>
                      <w:szCs w:val="28"/>
                      <w:lang w:val="ru-RU"/>
                    </w:rPr>
                  </w:pPr>
                  <w:r w:rsidRPr="00CC4E14">
                    <w:rPr>
                      <w:sz w:val="28"/>
                      <w:szCs w:val="28"/>
                      <w:lang w:val="ru-RU"/>
                    </w:rPr>
                    <w:t>ТАТАРСТАН РЕСПУБЛИКАСЫ</w:t>
                  </w:r>
                </w:p>
                <w:p w:rsidR="00E82C5F" w:rsidRPr="00CC4E14" w:rsidRDefault="00E82C5F" w:rsidP="006A53BB">
                  <w:pPr>
                    <w:keepNext/>
                    <w:framePr w:hSpace="180" w:wrap="around" w:hAnchor="margin" w:y="-645"/>
                    <w:spacing w:after="60"/>
                    <w:ind w:right="-108"/>
                    <w:jc w:val="center"/>
                    <w:outlineLvl w:val="1"/>
                    <w:rPr>
                      <w:sz w:val="28"/>
                      <w:szCs w:val="28"/>
                      <w:lang w:val="ru-RU"/>
                    </w:rPr>
                  </w:pPr>
                  <w:r w:rsidRPr="00CC4E14">
                    <w:rPr>
                      <w:sz w:val="28"/>
                      <w:szCs w:val="28"/>
                      <w:lang w:val="ru-RU"/>
                    </w:rPr>
                    <w:t xml:space="preserve"> ЧҮПРӘЛЕ</w:t>
                  </w:r>
                </w:p>
                <w:p w:rsidR="00E82C5F" w:rsidRPr="00CC4E14" w:rsidRDefault="00E82C5F" w:rsidP="006A53BB">
                  <w:pPr>
                    <w:keepNext/>
                    <w:framePr w:hSpace="180" w:wrap="around" w:hAnchor="margin" w:y="-645"/>
                    <w:spacing w:after="60"/>
                    <w:ind w:right="-108"/>
                    <w:jc w:val="center"/>
                    <w:outlineLvl w:val="1"/>
                    <w:rPr>
                      <w:sz w:val="28"/>
                      <w:szCs w:val="28"/>
                      <w:lang w:val="ru-RU"/>
                    </w:rPr>
                  </w:pPr>
                  <w:r w:rsidRPr="00CC4E14">
                    <w:rPr>
                      <w:sz w:val="28"/>
                      <w:szCs w:val="28"/>
                      <w:lang w:val="ru-RU"/>
                    </w:rPr>
                    <w:t>МУНИЦИПАЛЬ РАЙОНЫ</w:t>
                  </w:r>
                </w:p>
                <w:p w:rsidR="00E82C5F" w:rsidRPr="00CC4E14" w:rsidRDefault="00E82C5F" w:rsidP="006A53BB">
                  <w:pPr>
                    <w:keepNext/>
                    <w:framePr w:hSpace="180" w:wrap="around" w:hAnchor="margin" w:y="-645"/>
                    <w:spacing w:after="60"/>
                    <w:ind w:right="-108"/>
                    <w:jc w:val="center"/>
                    <w:outlineLvl w:val="1"/>
                    <w:rPr>
                      <w:sz w:val="28"/>
                      <w:szCs w:val="28"/>
                      <w:lang w:val="tt-RU"/>
                    </w:rPr>
                  </w:pPr>
                  <w:r w:rsidRPr="00CC4E14">
                    <w:rPr>
                      <w:sz w:val="28"/>
                      <w:szCs w:val="28"/>
                      <w:lang w:val="tt-RU"/>
                    </w:rPr>
                    <w:t xml:space="preserve">ЧУАШ </w:t>
                  </w:r>
                  <w:r w:rsidRPr="00CC4E14">
                    <w:rPr>
                      <w:sz w:val="28"/>
                      <w:szCs w:val="28"/>
                      <w:lang w:val="ru-RU"/>
                    </w:rPr>
                    <w:t>ЧҮПРӘЛЕ</w:t>
                  </w:r>
                  <w:r w:rsidRPr="00CC4E14">
                    <w:rPr>
                      <w:sz w:val="28"/>
                      <w:szCs w:val="28"/>
                      <w:lang w:val="tt-RU"/>
                    </w:rPr>
                    <w:t>СЕ</w:t>
                  </w:r>
                </w:p>
                <w:p w:rsidR="00E82C5F" w:rsidRPr="00CC4E14" w:rsidRDefault="00E82C5F" w:rsidP="006A53BB">
                  <w:pPr>
                    <w:framePr w:hSpace="180" w:wrap="around" w:hAnchor="margin" w:y="-645"/>
                    <w:spacing w:after="60"/>
                    <w:ind w:right="-108"/>
                    <w:jc w:val="center"/>
                    <w:rPr>
                      <w:sz w:val="28"/>
                      <w:szCs w:val="28"/>
                    </w:rPr>
                  </w:pPr>
                  <w:r w:rsidRPr="00CC4E14">
                    <w:rPr>
                      <w:sz w:val="28"/>
                      <w:szCs w:val="28"/>
                      <w:lang w:val="tt-RU"/>
                    </w:rPr>
                    <w:t>АВЫЛ ҖИРЛЕГЕ</w:t>
                  </w:r>
                  <w:r w:rsidRPr="00CC4E14">
                    <w:rPr>
                      <w:sz w:val="28"/>
                      <w:szCs w:val="28"/>
                    </w:rPr>
                    <w:t xml:space="preserve"> СОВЕТЫ</w:t>
                  </w:r>
                </w:p>
              </w:tc>
            </w:tr>
            <w:tr w:rsidR="00E82C5F" w:rsidRPr="00CC4E14" w:rsidTr="006A53BB">
              <w:trPr>
                <w:gridBefore w:val="1"/>
                <w:gridAfter w:val="1"/>
                <w:wBefore w:w="138" w:type="dxa"/>
                <w:wAfter w:w="52" w:type="dxa"/>
                <w:trHeight w:val="20"/>
              </w:trPr>
              <w:tc>
                <w:tcPr>
                  <w:tcW w:w="9346" w:type="dxa"/>
                  <w:gridSpan w:val="3"/>
                </w:tcPr>
                <w:p w:rsidR="00E82C5F" w:rsidRPr="00CC4E14" w:rsidRDefault="00115BD1" w:rsidP="00340E92">
                  <w:pPr>
                    <w:framePr w:hSpace="180" w:wrap="around" w:hAnchor="margin" w:y="-645"/>
                    <w:tabs>
                      <w:tab w:val="left" w:pos="1884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pict>
                      <v:rect id="_x0000_i1025" style="width:481.9pt;height:1.5pt" o:hralign="center" o:hrstd="t" o:hrnoshade="t" o:hr="t" fillcolor="black" stroked="f"/>
                    </w:pict>
                  </w:r>
                </w:p>
                <w:p w:rsidR="00E82C5F" w:rsidRPr="00CC4E14" w:rsidRDefault="00E82C5F" w:rsidP="00340E92">
                  <w:pPr>
                    <w:framePr w:hSpace="180" w:wrap="around" w:hAnchor="margin" w:y="-645"/>
                    <w:tabs>
                      <w:tab w:val="left" w:pos="1884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733B6" w:rsidRPr="00CC4E14" w:rsidRDefault="006733B6" w:rsidP="006A53BB">
            <w:pPr>
              <w:widowControl/>
              <w:tabs>
                <w:tab w:val="left" w:pos="1884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</w:tbl>
    <w:p w:rsidR="006733B6" w:rsidRPr="00115BD1" w:rsidRDefault="00A1383E" w:rsidP="006733B6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eastAsia="Calibri" w:hAnsi="Arial" w:cs="Arial"/>
          <w:sz w:val="24"/>
          <w:szCs w:val="24"/>
          <w:lang w:val="tt-RU"/>
        </w:rPr>
      </w:pPr>
      <w:bookmarkStart w:id="0" w:name="_GoBack"/>
      <w:r w:rsidRPr="00115BD1">
        <w:rPr>
          <w:rFonts w:ascii="Arial" w:eastAsia="Calibri" w:hAnsi="Arial" w:cs="Arial"/>
          <w:sz w:val="24"/>
          <w:szCs w:val="24"/>
          <w:lang w:val="tt-RU"/>
        </w:rPr>
        <w:t>с</w:t>
      </w:r>
      <w:r w:rsidR="006733B6" w:rsidRPr="00115BD1">
        <w:rPr>
          <w:rFonts w:ascii="Arial" w:eastAsia="Calibri" w:hAnsi="Arial" w:cs="Arial"/>
          <w:sz w:val="24"/>
          <w:szCs w:val="24"/>
          <w:lang w:val="tt-RU"/>
        </w:rPr>
        <w:t>.</w:t>
      </w:r>
      <w:r w:rsidR="00E82C5F" w:rsidRPr="00115BD1">
        <w:rPr>
          <w:rFonts w:ascii="Arial" w:eastAsia="Calibri" w:hAnsi="Arial" w:cs="Arial"/>
          <w:sz w:val="24"/>
          <w:szCs w:val="24"/>
          <w:lang w:val="tt-RU"/>
        </w:rPr>
        <w:t>Чувашское Дрожжаное</w:t>
      </w:r>
    </w:p>
    <w:p w:rsidR="006733B6" w:rsidRPr="00115BD1" w:rsidRDefault="006733B6" w:rsidP="006733B6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Arial" w:eastAsia="Calibri" w:hAnsi="Arial" w:cs="Arial"/>
          <w:b/>
          <w:sz w:val="24"/>
          <w:szCs w:val="24"/>
          <w:lang w:val="ru-RU"/>
        </w:rPr>
      </w:pPr>
      <w:r w:rsidRPr="00115BD1">
        <w:rPr>
          <w:rFonts w:ascii="Arial" w:eastAsia="Calibri" w:hAnsi="Arial" w:cs="Arial"/>
          <w:b/>
          <w:sz w:val="24"/>
          <w:szCs w:val="24"/>
          <w:lang w:val="ru-RU"/>
        </w:rPr>
        <w:t xml:space="preserve">          РЕШЕНИЕ                                                                                       КАРАР</w:t>
      </w:r>
    </w:p>
    <w:p w:rsidR="006733B6" w:rsidRPr="00115BD1" w:rsidRDefault="006733B6" w:rsidP="006733B6">
      <w:pPr>
        <w:widowControl/>
        <w:jc w:val="center"/>
        <w:rPr>
          <w:rFonts w:ascii="Arial" w:eastAsia="Calibri" w:hAnsi="Arial" w:cs="Arial"/>
          <w:sz w:val="24"/>
          <w:szCs w:val="24"/>
          <w:lang w:val="ru-RU"/>
        </w:rPr>
      </w:pPr>
      <w:r w:rsidRPr="00115BD1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 w:rsidR="00F03F26" w:rsidRPr="00115BD1">
        <w:rPr>
          <w:rFonts w:ascii="Arial" w:eastAsia="Calibri" w:hAnsi="Arial" w:cs="Arial"/>
          <w:sz w:val="24"/>
          <w:szCs w:val="24"/>
          <w:lang w:val="ru-RU"/>
        </w:rPr>
        <w:t>27 февраля 2020</w:t>
      </w:r>
      <w:r w:rsidRPr="00115BD1">
        <w:rPr>
          <w:rFonts w:ascii="Arial" w:eastAsia="Calibri" w:hAnsi="Arial" w:cs="Arial"/>
          <w:sz w:val="24"/>
          <w:szCs w:val="24"/>
          <w:lang w:val="ru-RU"/>
        </w:rPr>
        <w:t xml:space="preserve">                                                                              № </w:t>
      </w:r>
      <w:r w:rsidR="00F03F26" w:rsidRPr="00115BD1">
        <w:rPr>
          <w:rFonts w:ascii="Arial" w:eastAsia="Calibri" w:hAnsi="Arial" w:cs="Arial"/>
          <w:sz w:val="24"/>
          <w:szCs w:val="24"/>
          <w:lang w:val="ru-RU"/>
        </w:rPr>
        <w:t>5</w:t>
      </w:r>
      <w:r w:rsidR="00E26408" w:rsidRPr="00115BD1">
        <w:rPr>
          <w:rFonts w:ascii="Arial" w:eastAsia="Calibri" w:hAnsi="Arial" w:cs="Arial"/>
          <w:sz w:val="24"/>
          <w:szCs w:val="24"/>
          <w:lang w:val="ru-RU"/>
        </w:rPr>
        <w:t>1</w:t>
      </w:r>
      <w:r w:rsidRPr="00115BD1">
        <w:rPr>
          <w:rFonts w:ascii="Arial" w:eastAsia="Calibri" w:hAnsi="Arial" w:cs="Arial"/>
          <w:sz w:val="24"/>
          <w:szCs w:val="24"/>
          <w:lang w:val="ru-RU"/>
        </w:rPr>
        <w:t>/</w:t>
      </w:r>
      <w:r w:rsidR="00BA5197" w:rsidRPr="00115BD1">
        <w:rPr>
          <w:rFonts w:ascii="Arial" w:eastAsia="Calibri" w:hAnsi="Arial" w:cs="Arial"/>
          <w:sz w:val="24"/>
          <w:szCs w:val="24"/>
          <w:lang w:val="ru-RU"/>
        </w:rPr>
        <w:t>2</w:t>
      </w:r>
      <w:r w:rsidRPr="00115BD1">
        <w:rPr>
          <w:rFonts w:ascii="Arial" w:eastAsia="Calibri" w:hAnsi="Arial" w:cs="Arial"/>
          <w:sz w:val="24"/>
          <w:szCs w:val="24"/>
          <w:lang w:val="ru-RU"/>
        </w:rPr>
        <w:t xml:space="preserve"> </w:t>
      </w:r>
    </w:p>
    <w:p w:rsidR="004E7ECC" w:rsidRPr="00115BD1" w:rsidRDefault="004E7ECC" w:rsidP="004E7ECC">
      <w:pPr>
        <w:tabs>
          <w:tab w:val="left" w:pos="4820"/>
        </w:tabs>
        <w:ind w:right="4819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115BD1">
        <w:rPr>
          <w:rFonts w:ascii="Arial" w:eastAsia="Calibri" w:hAnsi="Arial" w:cs="Arial"/>
          <w:sz w:val="24"/>
          <w:szCs w:val="24"/>
          <w:lang w:val="ru-RU"/>
        </w:rPr>
        <w:t xml:space="preserve">Об утверждении порядка заключения специальных инвестиционных контрактов, стороной которого выступает муниципальное образование </w:t>
      </w:r>
      <w:r w:rsidR="00D90517" w:rsidRPr="00115BD1">
        <w:rPr>
          <w:rFonts w:ascii="Arial" w:eastAsia="Calibri" w:hAnsi="Arial" w:cs="Arial"/>
          <w:sz w:val="24"/>
          <w:szCs w:val="24"/>
          <w:lang w:val="ru-RU"/>
        </w:rPr>
        <w:t>«</w:t>
      </w:r>
      <w:r w:rsidR="00E82C5F" w:rsidRPr="00115BD1">
        <w:rPr>
          <w:rFonts w:ascii="Arial" w:eastAsia="Calibri" w:hAnsi="Arial" w:cs="Arial"/>
          <w:sz w:val="24"/>
          <w:szCs w:val="24"/>
          <w:lang w:val="ru-RU"/>
        </w:rPr>
        <w:t>Чувашско-Дрожжановское</w:t>
      </w:r>
      <w:r w:rsidR="00D90517" w:rsidRPr="00115BD1">
        <w:rPr>
          <w:rFonts w:ascii="Arial" w:hAnsi="Arial" w:cs="Arial"/>
          <w:sz w:val="24"/>
          <w:szCs w:val="24"/>
          <w:lang w:val="ru-RU"/>
        </w:rPr>
        <w:t xml:space="preserve"> сельское поселение» </w:t>
      </w:r>
      <w:r w:rsidRPr="00115BD1">
        <w:rPr>
          <w:rFonts w:ascii="Arial" w:eastAsia="Calibri" w:hAnsi="Arial" w:cs="Arial"/>
          <w:sz w:val="24"/>
          <w:szCs w:val="24"/>
          <w:lang w:val="ru-RU"/>
        </w:rPr>
        <w:t>Дрожжановск</w:t>
      </w:r>
      <w:r w:rsidR="00D90517" w:rsidRPr="00115BD1">
        <w:rPr>
          <w:rFonts w:ascii="Arial" w:eastAsia="Calibri" w:hAnsi="Arial" w:cs="Arial"/>
          <w:sz w:val="24"/>
          <w:szCs w:val="24"/>
          <w:lang w:val="ru-RU"/>
        </w:rPr>
        <w:t>ого</w:t>
      </w:r>
      <w:r w:rsidRPr="00115BD1">
        <w:rPr>
          <w:rFonts w:ascii="Arial" w:eastAsia="Calibri" w:hAnsi="Arial" w:cs="Arial"/>
          <w:sz w:val="24"/>
          <w:szCs w:val="24"/>
          <w:lang w:val="ru-RU"/>
        </w:rPr>
        <w:t xml:space="preserve"> муниципальн</w:t>
      </w:r>
      <w:r w:rsidR="00D90517" w:rsidRPr="00115BD1">
        <w:rPr>
          <w:rFonts w:ascii="Arial" w:eastAsia="Calibri" w:hAnsi="Arial" w:cs="Arial"/>
          <w:sz w:val="24"/>
          <w:szCs w:val="24"/>
          <w:lang w:val="ru-RU"/>
        </w:rPr>
        <w:t>ого района</w:t>
      </w:r>
      <w:r w:rsidRPr="00115BD1">
        <w:rPr>
          <w:rFonts w:ascii="Arial" w:eastAsia="Calibri" w:hAnsi="Arial" w:cs="Arial"/>
          <w:sz w:val="24"/>
          <w:szCs w:val="24"/>
          <w:lang w:val="ru-RU"/>
        </w:rPr>
        <w:t xml:space="preserve"> Республики Татарстан</w:t>
      </w:r>
    </w:p>
    <w:p w:rsidR="004E7ECC" w:rsidRPr="00115BD1" w:rsidRDefault="004E7ECC" w:rsidP="004E7ECC">
      <w:pPr>
        <w:ind w:right="-27"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4E7ECC" w:rsidRPr="00115BD1" w:rsidRDefault="004E7ECC" w:rsidP="004E7ECC">
      <w:pPr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В соответствии с частью 4 статьи 16 Федерального закона от 31 декабря 2014 года № 488-ФЗ «О промышленной политике в Российской Федерации», Постановлением Правительства Российской Федерации от 16 июля 2015 г.  № 708 «О специальных инвестиционных контрактах для отдельных отраслей промышленности», Законом Республики Татарстан от 21 апреля 2016 года № 24-ЗРТ «О промышленной политике в Республике Татарстан», руководствуясь статьей </w:t>
      </w:r>
      <w:r w:rsidR="00D90517" w:rsidRPr="00115BD1">
        <w:rPr>
          <w:rFonts w:ascii="Arial" w:hAnsi="Arial" w:cs="Arial"/>
          <w:sz w:val="24"/>
          <w:szCs w:val="24"/>
          <w:lang w:val="ru-RU"/>
        </w:rPr>
        <w:t>32</w:t>
      </w:r>
      <w:r w:rsidRPr="00115BD1">
        <w:rPr>
          <w:rFonts w:ascii="Arial" w:hAnsi="Arial" w:cs="Arial"/>
          <w:sz w:val="24"/>
          <w:szCs w:val="24"/>
          <w:lang w:val="ru-RU"/>
        </w:rPr>
        <w:t xml:space="preserve"> Устава 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Чувашско-Дрожжановского</w:t>
      </w:r>
      <w:r w:rsidR="00D90517" w:rsidRPr="00115B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Pr="00115BD1">
        <w:rPr>
          <w:rFonts w:ascii="Arial" w:hAnsi="Arial" w:cs="Arial"/>
          <w:sz w:val="24"/>
          <w:szCs w:val="24"/>
          <w:lang w:val="ru-RU"/>
        </w:rPr>
        <w:t xml:space="preserve">Дрожжановского муниципального района Республики Татарстан Совет 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Чувашско-Дрожжановского</w:t>
      </w:r>
      <w:r w:rsidR="00D90517" w:rsidRPr="00115B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Pr="00115BD1">
        <w:rPr>
          <w:rFonts w:ascii="Arial" w:hAnsi="Arial" w:cs="Arial"/>
          <w:sz w:val="24"/>
          <w:szCs w:val="24"/>
          <w:lang w:val="ru-RU"/>
        </w:rPr>
        <w:t>Дрожжановского муниципального района Республики Татарстан РЕШИЛ:</w:t>
      </w:r>
    </w:p>
    <w:p w:rsidR="004E7ECC" w:rsidRPr="00115BD1" w:rsidRDefault="004E7ECC" w:rsidP="004E7ECC">
      <w:pPr>
        <w:ind w:right="-28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1. Утвердить Порядок заключения специальных инвестиционных контрактов, стороной которого выступает муниципальное образование </w:t>
      </w:r>
      <w:r w:rsidR="00D90517" w:rsidRPr="00115BD1">
        <w:rPr>
          <w:rFonts w:ascii="Arial" w:hAnsi="Arial" w:cs="Arial"/>
          <w:sz w:val="24"/>
          <w:szCs w:val="24"/>
          <w:lang w:val="ru-RU"/>
        </w:rPr>
        <w:t>«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Чувашско-Дрожжановское</w:t>
      </w:r>
      <w:r w:rsidR="00D90517" w:rsidRPr="00115BD1">
        <w:rPr>
          <w:rFonts w:ascii="Arial" w:hAnsi="Arial" w:cs="Arial"/>
          <w:sz w:val="24"/>
          <w:szCs w:val="24"/>
          <w:lang w:val="ru-RU"/>
        </w:rPr>
        <w:t xml:space="preserve"> сельское поселение» Дрожжановского муниципального района Республики Татарстан</w:t>
      </w:r>
      <w:r w:rsidRPr="00115BD1">
        <w:rPr>
          <w:rFonts w:ascii="Arial" w:hAnsi="Arial" w:cs="Arial"/>
          <w:sz w:val="24"/>
          <w:szCs w:val="24"/>
          <w:lang w:val="ru-RU"/>
        </w:rPr>
        <w:t>, согласно приложению к настоящему решению.</w:t>
      </w:r>
    </w:p>
    <w:p w:rsidR="004E7ECC" w:rsidRPr="00115BD1" w:rsidRDefault="004E7ECC" w:rsidP="004E7ECC">
      <w:pPr>
        <w:ind w:right="-28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2. Установить, что:</w:t>
      </w:r>
    </w:p>
    <w:p w:rsidR="004E7ECC" w:rsidRPr="00115BD1" w:rsidRDefault="004E7ECC" w:rsidP="004E7ECC">
      <w:pPr>
        <w:ind w:right="-28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специальный инвестиционный контракт заключается от имени муниципального образования </w:t>
      </w:r>
      <w:r w:rsidR="00D90517" w:rsidRPr="00115BD1">
        <w:rPr>
          <w:rFonts w:ascii="Arial" w:hAnsi="Arial" w:cs="Arial"/>
          <w:sz w:val="24"/>
          <w:szCs w:val="24"/>
          <w:lang w:val="ru-RU"/>
        </w:rPr>
        <w:t>«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Чувашско-Дрожжановское</w:t>
      </w:r>
      <w:r w:rsidR="00D90517" w:rsidRPr="00115BD1">
        <w:rPr>
          <w:rFonts w:ascii="Arial" w:hAnsi="Arial" w:cs="Arial"/>
          <w:sz w:val="24"/>
          <w:szCs w:val="24"/>
          <w:lang w:val="ru-RU"/>
        </w:rPr>
        <w:t xml:space="preserve"> сельское поселение» Дрожжановского муниципального района Республики Татарстан</w:t>
      </w:r>
      <w:r w:rsidR="006733B6" w:rsidRPr="00115BD1">
        <w:rPr>
          <w:rFonts w:ascii="Arial" w:hAnsi="Arial" w:cs="Arial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 xml:space="preserve">Республики Татарстан Исполнительным комитетом 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Чувашско-Дрожжановского</w:t>
      </w:r>
      <w:r w:rsidR="00D90517" w:rsidRPr="00115B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Pr="00115BD1">
        <w:rPr>
          <w:rFonts w:ascii="Arial" w:hAnsi="Arial" w:cs="Arial"/>
          <w:sz w:val="24"/>
          <w:szCs w:val="24"/>
          <w:lang w:val="ru-RU"/>
        </w:rPr>
        <w:t>Дрожжановского муниципального района Республики Татарстан;</w:t>
      </w:r>
    </w:p>
    <w:p w:rsidR="004E7ECC" w:rsidRPr="00115BD1" w:rsidRDefault="004E7ECC" w:rsidP="004E7ECC">
      <w:pPr>
        <w:tabs>
          <w:tab w:val="left" w:pos="993"/>
        </w:tabs>
        <w:ind w:right="-28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применение мер стимулирования деятельности в сфере промышленности, предусмотренных муниципальными правовыми актами, в рамках специального инвестиционного контракта осуществлять в пределах бюджетных ассигнований, предусмотренных в местном бюджете.</w:t>
      </w:r>
    </w:p>
    <w:p w:rsidR="004E7ECC" w:rsidRPr="00115BD1" w:rsidRDefault="004E7ECC" w:rsidP="00E82C5F">
      <w:pPr>
        <w:tabs>
          <w:tab w:val="left" w:pos="993"/>
        </w:tabs>
        <w:ind w:right="-28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3. Контроль за исполнением настоящего решения возложить на Исполнительный комитет 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Чувашско-Дрожжановского</w:t>
      </w:r>
      <w:r w:rsidR="00D90517" w:rsidRPr="00115B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Pr="00115BD1">
        <w:rPr>
          <w:rFonts w:ascii="Arial" w:hAnsi="Arial" w:cs="Arial"/>
          <w:sz w:val="24"/>
          <w:szCs w:val="24"/>
          <w:lang w:val="ru-RU"/>
        </w:rPr>
        <w:t>Дрожжановского муниципального района Республики Татарстан.</w:t>
      </w:r>
    </w:p>
    <w:p w:rsidR="00340E92" w:rsidRPr="00115BD1" w:rsidRDefault="00340E92" w:rsidP="00E82C5F">
      <w:pPr>
        <w:tabs>
          <w:tab w:val="left" w:pos="993"/>
        </w:tabs>
        <w:ind w:right="-28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D90517" w:rsidRPr="00115BD1" w:rsidRDefault="004E7ECC" w:rsidP="004E7ECC">
      <w:pPr>
        <w:widowControl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eastAsia="Calibri" w:hAnsi="Arial" w:cs="Arial"/>
          <w:sz w:val="24"/>
          <w:szCs w:val="24"/>
          <w:lang w:val="ru-RU"/>
        </w:rPr>
        <w:t xml:space="preserve">Глава 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Чувашско-Дрожжановского</w:t>
      </w:r>
      <w:r w:rsidR="00D90517" w:rsidRPr="00115B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</w:p>
    <w:p w:rsidR="004E7ECC" w:rsidRPr="00115BD1" w:rsidRDefault="004E7ECC" w:rsidP="004E7ECC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115BD1">
        <w:rPr>
          <w:rFonts w:ascii="Arial" w:eastAsia="Calibri" w:hAnsi="Arial" w:cs="Arial"/>
          <w:sz w:val="24"/>
          <w:szCs w:val="24"/>
          <w:lang w:val="ru-RU"/>
        </w:rPr>
        <w:t xml:space="preserve">Дрожжановского муниципального </w:t>
      </w:r>
    </w:p>
    <w:p w:rsidR="00BA5197" w:rsidRPr="00115BD1" w:rsidRDefault="00D90517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115BD1">
        <w:rPr>
          <w:rFonts w:ascii="Arial" w:eastAsia="Calibri" w:hAnsi="Arial" w:cs="Arial"/>
          <w:sz w:val="24"/>
          <w:szCs w:val="24"/>
          <w:lang w:val="ru-RU"/>
        </w:rPr>
        <w:t>района Республики Татарстан:</w:t>
      </w:r>
      <w:r w:rsidRPr="00115BD1">
        <w:rPr>
          <w:rFonts w:ascii="Arial" w:eastAsia="Calibri" w:hAnsi="Arial" w:cs="Arial"/>
          <w:sz w:val="24"/>
          <w:szCs w:val="24"/>
          <w:lang w:val="ru-RU"/>
        </w:rPr>
        <w:tab/>
      </w:r>
      <w:r w:rsidRPr="00115BD1">
        <w:rPr>
          <w:rFonts w:ascii="Arial" w:eastAsia="Calibri" w:hAnsi="Arial" w:cs="Arial"/>
          <w:sz w:val="24"/>
          <w:szCs w:val="24"/>
          <w:lang w:val="ru-RU"/>
        </w:rPr>
        <w:tab/>
      </w:r>
      <w:r w:rsidRPr="00115BD1">
        <w:rPr>
          <w:rFonts w:ascii="Arial" w:eastAsia="Calibri" w:hAnsi="Arial" w:cs="Arial"/>
          <w:sz w:val="24"/>
          <w:szCs w:val="24"/>
          <w:lang w:val="ru-RU"/>
        </w:rPr>
        <w:tab/>
      </w:r>
      <w:r w:rsidRPr="00115BD1">
        <w:rPr>
          <w:rFonts w:ascii="Arial" w:eastAsia="Calibri" w:hAnsi="Arial" w:cs="Arial"/>
          <w:sz w:val="24"/>
          <w:szCs w:val="24"/>
          <w:lang w:val="ru-RU"/>
        </w:rPr>
        <w:tab/>
      </w:r>
      <w:r w:rsidRPr="00115BD1">
        <w:rPr>
          <w:rFonts w:ascii="Arial" w:eastAsia="Calibri" w:hAnsi="Arial" w:cs="Arial"/>
          <w:sz w:val="24"/>
          <w:szCs w:val="24"/>
          <w:lang w:val="ru-RU"/>
        </w:rPr>
        <w:tab/>
      </w:r>
      <w:r w:rsidR="00E82C5F" w:rsidRPr="00115BD1">
        <w:rPr>
          <w:rFonts w:ascii="Arial" w:eastAsia="Calibri" w:hAnsi="Arial" w:cs="Arial"/>
          <w:sz w:val="24"/>
          <w:szCs w:val="24"/>
          <w:lang w:val="ru-RU"/>
        </w:rPr>
        <w:t>В.В. Землемеров</w:t>
      </w:r>
    </w:p>
    <w:p w:rsidR="006A53BB" w:rsidRPr="00115BD1" w:rsidRDefault="006A53BB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6A53BB" w:rsidRPr="00115BD1" w:rsidRDefault="006A53BB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6A53BB" w:rsidRPr="00115BD1" w:rsidRDefault="006A53BB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C4E14" w:rsidRPr="00115BD1" w:rsidRDefault="00CC4E14" w:rsidP="00E82C5F">
      <w:pPr>
        <w:widowControl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6A53BB" w:rsidRPr="00115BD1" w:rsidRDefault="006A53BB" w:rsidP="00E82C5F">
      <w:pPr>
        <w:widowControl/>
        <w:jc w:val="both"/>
        <w:rPr>
          <w:rFonts w:ascii="Arial" w:hAnsi="Arial" w:cs="Arial"/>
          <w:sz w:val="24"/>
          <w:szCs w:val="24"/>
          <w:lang w:val="ru-RU"/>
        </w:rPr>
      </w:pPr>
    </w:p>
    <w:p w:rsidR="004E7ECC" w:rsidRPr="00115BD1" w:rsidRDefault="004E7ECC" w:rsidP="004E7ECC">
      <w:pPr>
        <w:ind w:firstLine="6379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Приложение</w:t>
      </w:r>
    </w:p>
    <w:p w:rsidR="004E7ECC" w:rsidRPr="00115BD1" w:rsidRDefault="004E7ECC" w:rsidP="004E7ECC">
      <w:pPr>
        <w:ind w:firstLine="6379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к решению Совета </w:t>
      </w:r>
    </w:p>
    <w:p w:rsidR="004E7ECC" w:rsidRPr="00115BD1" w:rsidRDefault="004E7ECC" w:rsidP="004E7ECC">
      <w:pPr>
        <w:ind w:firstLine="6379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Дрожжановского</w:t>
      </w:r>
    </w:p>
    <w:p w:rsidR="004E7ECC" w:rsidRPr="00115BD1" w:rsidRDefault="004E7ECC" w:rsidP="004E7ECC">
      <w:pPr>
        <w:ind w:firstLine="6379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муниципального района </w:t>
      </w:r>
    </w:p>
    <w:p w:rsidR="004E7ECC" w:rsidRPr="00115BD1" w:rsidRDefault="004E7ECC" w:rsidP="004E7ECC">
      <w:pPr>
        <w:ind w:firstLine="6379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Республики Татарстан</w:t>
      </w:r>
    </w:p>
    <w:p w:rsidR="004E7ECC" w:rsidRPr="00115BD1" w:rsidRDefault="004E7ECC" w:rsidP="004E7ECC">
      <w:pPr>
        <w:ind w:firstLine="6379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от </w:t>
      </w:r>
      <w:r w:rsidR="00F03F26" w:rsidRPr="00115BD1">
        <w:rPr>
          <w:rFonts w:ascii="Arial" w:hAnsi="Arial" w:cs="Arial"/>
          <w:sz w:val="24"/>
          <w:szCs w:val="24"/>
          <w:lang w:val="ru-RU"/>
        </w:rPr>
        <w:t>27</w:t>
      </w:r>
      <w:r w:rsidRPr="00115BD1">
        <w:rPr>
          <w:rFonts w:ascii="Arial" w:hAnsi="Arial" w:cs="Arial"/>
          <w:sz w:val="24"/>
          <w:szCs w:val="24"/>
          <w:lang w:val="ru-RU"/>
        </w:rPr>
        <w:t>.0</w:t>
      </w:r>
      <w:r w:rsidR="006733B6" w:rsidRPr="00115BD1">
        <w:rPr>
          <w:rFonts w:ascii="Arial" w:hAnsi="Arial" w:cs="Arial"/>
          <w:sz w:val="24"/>
          <w:szCs w:val="24"/>
          <w:lang w:val="ru-RU"/>
        </w:rPr>
        <w:t>2</w:t>
      </w:r>
      <w:r w:rsidRPr="00115BD1">
        <w:rPr>
          <w:rFonts w:ascii="Arial" w:hAnsi="Arial" w:cs="Arial"/>
          <w:sz w:val="24"/>
          <w:szCs w:val="24"/>
          <w:lang w:val="ru-RU"/>
        </w:rPr>
        <w:t>.20</w:t>
      </w:r>
      <w:r w:rsidR="006733B6" w:rsidRPr="00115BD1">
        <w:rPr>
          <w:rFonts w:ascii="Arial" w:hAnsi="Arial" w:cs="Arial"/>
          <w:sz w:val="24"/>
          <w:szCs w:val="24"/>
          <w:lang w:val="ru-RU"/>
        </w:rPr>
        <w:t>20</w:t>
      </w:r>
      <w:r w:rsidRPr="00115BD1">
        <w:rPr>
          <w:rFonts w:ascii="Arial" w:hAnsi="Arial" w:cs="Arial"/>
          <w:sz w:val="24"/>
          <w:szCs w:val="24"/>
          <w:lang w:val="ru-RU"/>
        </w:rPr>
        <w:t xml:space="preserve"> г. № </w:t>
      </w:r>
      <w:r w:rsidR="00F03F26" w:rsidRPr="00115BD1">
        <w:rPr>
          <w:rFonts w:ascii="Arial" w:hAnsi="Arial" w:cs="Arial"/>
          <w:sz w:val="24"/>
          <w:szCs w:val="24"/>
          <w:lang w:val="ru-RU"/>
        </w:rPr>
        <w:t>5</w:t>
      </w:r>
      <w:r w:rsidR="00E26408" w:rsidRPr="00115BD1">
        <w:rPr>
          <w:rFonts w:ascii="Arial" w:hAnsi="Arial" w:cs="Arial"/>
          <w:sz w:val="24"/>
          <w:szCs w:val="24"/>
          <w:lang w:val="ru-RU"/>
        </w:rPr>
        <w:t>1</w:t>
      </w:r>
      <w:r w:rsidRPr="00115BD1">
        <w:rPr>
          <w:rFonts w:ascii="Arial" w:hAnsi="Arial" w:cs="Arial"/>
          <w:sz w:val="24"/>
          <w:szCs w:val="24"/>
          <w:lang w:val="ru-RU"/>
        </w:rPr>
        <w:t>/</w:t>
      </w:r>
      <w:r w:rsidR="006733B6" w:rsidRPr="00115BD1">
        <w:rPr>
          <w:rFonts w:ascii="Arial" w:hAnsi="Arial" w:cs="Arial"/>
          <w:sz w:val="24"/>
          <w:szCs w:val="24"/>
          <w:lang w:val="ru-RU"/>
        </w:rPr>
        <w:t>2</w:t>
      </w:r>
    </w:p>
    <w:p w:rsidR="004E7ECC" w:rsidRPr="00115BD1" w:rsidRDefault="004E7ECC" w:rsidP="004E7ECC">
      <w:pPr>
        <w:tabs>
          <w:tab w:val="left" w:pos="993"/>
        </w:tabs>
        <w:ind w:right="-28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4E7ECC" w:rsidRPr="00115BD1" w:rsidRDefault="004E7ECC" w:rsidP="004E7ECC">
      <w:pPr>
        <w:ind w:right="-27"/>
        <w:jc w:val="center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Порядок</w:t>
      </w:r>
    </w:p>
    <w:p w:rsidR="004E7ECC" w:rsidRPr="00115BD1" w:rsidRDefault="004E7ECC" w:rsidP="004E7ECC">
      <w:pPr>
        <w:ind w:right="-27"/>
        <w:jc w:val="center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заключения специальных инвестиционных контрактов, </w:t>
      </w:r>
    </w:p>
    <w:p w:rsidR="004E7ECC" w:rsidRPr="00115BD1" w:rsidRDefault="004E7ECC" w:rsidP="006733B6">
      <w:pPr>
        <w:ind w:right="-2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стороной которого </w:t>
      </w:r>
      <w:bookmarkStart w:id="1" w:name="в_Чистопольском_муниципальном_районе_"/>
      <w:bookmarkEnd w:id="1"/>
      <w:r w:rsidRPr="00115BD1">
        <w:rPr>
          <w:rFonts w:ascii="Arial" w:hAnsi="Arial" w:cs="Arial"/>
          <w:sz w:val="24"/>
          <w:szCs w:val="24"/>
          <w:lang w:val="ru-RU"/>
        </w:rPr>
        <w:t xml:space="preserve">выступает муниципальное образование </w:t>
      </w:r>
      <w:r w:rsidR="006733B6" w:rsidRPr="00115BD1">
        <w:rPr>
          <w:rFonts w:ascii="Arial" w:hAnsi="Arial" w:cs="Arial"/>
          <w:sz w:val="24"/>
          <w:szCs w:val="24"/>
          <w:lang w:val="ru-RU"/>
        </w:rPr>
        <w:t>«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Чувашско-Дрожжановское</w:t>
      </w:r>
      <w:r w:rsidR="006733B6" w:rsidRPr="00115BD1">
        <w:rPr>
          <w:rFonts w:ascii="Arial" w:hAnsi="Arial" w:cs="Arial"/>
          <w:sz w:val="24"/>
          <w:szCs w:val="24"/>
          <w:lang w:val="ru-RU"/>
        </w:rPr>
        <w:t xml:space="preserve"> сельское поселение» Дрожжановского муниципального района Республики Татарстан Республики</w:t>
      </w:r>
    </w:p>
    <w:p w:rsidR="004E7ECC" w:rsidRPr="00115BD1" w:rsidRDefault="004E7ECC" w:rsidP="004E7ECC">
      <w:pPr>
        <w:pStyle w:val="a5"/>
        <w:numPr>
          <w:ilvl w:val="0"/>
          <w:numId w:val="8"/>
        </w:numPr>
        <w:tabs>
          <w:tab w:val="left" w:pos="397"/>
          <w:tab w:val="left" w:pos="709"/>
          <w:tab w:val="left" w:pos="993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Настоящий  Порядок разработан  в соответствии  с Федеральным законом от 31 декабря 2014 года № 488-ФЗ «О промышленной политике в Российской Федерации», Федеральным законом от 25 февраля 1999 года № 39-ФЗ «Об инвестиционной деятельности в Российской Федерации, осуществляемой в форме капитальных вложений», Постановлением  Правительства  Российской  Федерации  от  </w:t>
      </w:r>
      <w:r w:rsidRPr="00115BD1">
        <w:rPr>
          <w:rFonts w:ascii="Arial" w:hAnsi="Arial" w:cs="Arial"/>
          <w:sz w:val="24"/>
          <w:szCs w:val="24"/>
          <w:lang w:val="ru-RU"/>
        </w:rPr>
        <w:lastRenderedPageBreak/>
        <w:t xml:space="preserve">16 июля 2015 г. № 708 «О специальных инвестиционных контрактах для отдельных отраслей промышленности», Законом от 21 апреля 2016 года № 24-ЗРТ Республики Татарстан «О промышленной политике в Республике Татарстан», Законом от 24 июня 2003 года № 18-ЗРТ Республики Татарстан «Об инвестиционной деятельности в Республике Татарстан» и определяет условия и порядок заключения инвестиционных контрактов на территории 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Чувашско-Дрожжановского</w:t>
      </w:r>
      <w:r w:rsidR="006733B6" w:rsidRPr="00115B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Pr="00115BD1">
        <w:rPr>
          <w:rFonts w:ascii="Arial" w:hAnsi="Arial" w:cs="Arial"/>
          <w:sz w:val="24"/>
          <w:szCs w:val="24"/>
          <w:lang w:val="ru-RU"/>
        </w:rPr>
        <w:t>Дрожжановского муниципального района Республики Татарстан.</w:t>
      </w:r>
    </w:p>
    <w:p w:rsidR="004E7ECC" w:rsidRPr="00115BD1" w:rsidRDefault="004E7ECC" w:rsidP="004E7ECC">
      <w:pPr>
        <w:spacing w:line="242" w:lineRule="auto"/>
        <w:ind w:right="-2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Для целей настоящего Положения используются следующие основные понятия:</w:t>
      </w:r>
    </w:p>
    <w:p w:rsidR="004E7ECC" w:rsidRPr="00115BD1" w:rsidRDefault="004E7ECC" w:rsidP="004E7ECC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инвестиционный контракт - договор между муниципальным образованием (или уполномоченным органом) и инвестором, устанавливающий права и обязанности</w:t>
      </w:r>
      <w:r w:rsidRPr="00115BD1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сторон;</w:t>
      </w:r>
    </w:p>
    <w:p w:rsidR="004E7ECC" w:rsidRPr="00115BD1" w:rsidRDefault="004E7ECC" w:rsidP="004E7ECC">
      <w:pPr>
        <w:pStyle w:val="a5"/>
        <w:numPr>
          <w:ilvl w:val="0"/>
          <w:numId w:val="1"/>
        </w:numPr>
        <w:tabs>
          <w:tab w:val="left" w:pos="826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объект инвестирования - объект недвижимости (здание, помещение, строение, сооружение), на который инвестор направляет собственные и (или) привлеченные средства в рамках реализации инвестиционного</w:t>
      </w:r>
      <w:r w:rsidRPr="00115BD1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контракта;</w:t>
      </w:r>
    </w:p>
    <w:p w:rsidR="004E7ECC" w:rsidRPr="00115BD1" w:rsidRDefault="004E7ECC" w:rsidP="004E7ECC">
      <w:pPr>
        <w:pStyle w:val="a5"/>
        <w:numPr>
          <w:ilvl w:val="0"/>
          <w:numId w:val="1"/>
        </w:numPr>
        <w:tabs>
          <w:tab w:val="left" w:pos="905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инвестор - физическое или юридическое лицо, победившее на инвестиционном конкурсе на право заключения инвестиционных контрактов, заключившее инвестиционный контракт и обеспечивающее финансирование (софинансирование) инвестиционного проекта за счет собственных средств, привлечения финансовых ресурсов соинвесторов или заемных</w:t>
      </w:r>
      <w:r w:rsidRPr="00115BD1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средств.</w:t>
      </w:r>
    </w:p>
    <w:p w:rsidR="004E7ECC" w:rsidRPr="00115BD1" w:rsidRDefault="004E7ECC" w:rsidP="004E7ECC">
      <w:pPr>
        <w:pStyle w:val="a5"/>
        <w:numPr>
          <w:ilvl w:val="0"/>
          <w:numId w:val="8"/>
        </w:numPr>
        <w:tabs>
          <w:tab w:val="left" w:pos="420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Специальный инвестиционный контракт заключается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 целью создать и (или) освоить производство промышленной продукции на территории 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Чувашско-Дрожжановского</w:t>
      </w:r>
      <w:r w:rsidR="00860BDD" w:rsidRPr="00115B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Pr="00115BD1">
        <w:rPr>
          <w:rFonts w:ascii="Arial" w:hAnsi="Arial" w:cs="Arial"/>
          <w:sz w:val="24"/>
          <w:szCs w:val="24"/>
          <w:lang w:val="ru-RU"/>
        </w:rPr>
        <w:t>Дрожжановского муниципального района Республики Татарстан (далее также – инвестор, привлеченное лицо, инвестиционный проект</w:t>
      </w:r>
      <w:r w:rsidRPr="00115BD1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соответственно).</w:t>
      </w:r>
    </w:p>
    <w:p w:rsidR="004E7ECC" w:rsidRPr="00115BD1" w:rsidRDefault="004E7ECC" w:rsidP="004E7ECC">
      <w:pPr>
        <w:pStyle w:val="a5"/>
        <w:numPr>
          <w:ilvl w:val="0"/>
          <w:numId w:val="8"/>
        </w:numPr>
        <w:tabs>
          <w:tab w:val="left" w:pos="754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Специальный инвестиционный контракт заключается от имени муниципального образования </w:t>
      </w:r>
      <w:r w:rsidR="006733B6" w:rsidRPr="00115BD1">
        <w:rPr>
          <w:rFonts w:ascii="Arial" w:hAnsi="Arial" w:cs="Arial"/>
          <w:sz w:val="24"/>
          <w:szCs w:val="24"/>
          <w:lang w:val="ru-RU"/>
        </w:rPr>
        <w:t>«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Чувашско-Дрожжановское</w:t>
      </w:r>
      <w:r w:rsidR="006733B6" w:rsidRPr="00115BD1">
        <w:rPr>
          <w:rFonts w:ascii="Arial" w:hAnsi="Arial" w:cs="Arial"/>
          <w:sz w:val="24"/>
          <w:szCs w:val="24"/>
          <w:lang w:val="ru-RU"/>
        </w:rPr>
        <w:t xml:space="preserve"> сельское поселение» Дрожжановского муниципального района Республики Татарстан Республики </w:t>
      </w:r>
      <w:r w:rsidRPr="00115BD1">
        <w:rPr>
          <w:rFonts w:ascii="Arial" w:hAnsi="Arial" w:cs="Arial"/>
          <w:sz w:val="24"/>
          <w:szCs w:val="24"/>
          <w:lang w:val="ru-RU"/>
        </w:rPr>
        <w:t xml:space="preserve">Исполнительным комитетом 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Чувашско-Дрожжановского</w:t>
      </w:r>
      <w:r w:rsidR="006733B6" w:rsidRPr="00115B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Pr="00115BD1">
        <w:rPr>
          <w:rFonts w:ascii="Arial" w:hAnsi="Arial" w:cs="Arial"/>
          <w:sz w:val="24"/>
          <w:szCs w:val="24"/>
          <w:lang w:val="ru-RU"/>
        </w:rPr>
        <w:t>Дрожжановского муниципального района  Республики Татарстан.</w:t>
      </w:r>
    </w:p>
    <w:p w:rsidR="004E7ECC" w:rsidRPr="00115BD1" w:rsidRDefault="004E7ECC" w:rsidP="004E7ECC">
      <w:pPr>
        <w:pStyle w:val="a5"/>
        <w:tabs>
          <w:tab w:val="left" w:pos="485"/>
        </w:tabs>
        <w:ind w:right="-27" w:firstLine="0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     4. Рассмотрение и отбор инвестиционных проектов, в отношении которых может быть заключен специальный инвестиционный контракт, осуществляется Общественным советом по улучшению инвестиционного климата при Главе Дрожжановского муниципального района Республики Татарстан.</w:t>
      </w:r>
    </w:p>
    <w:p w:rsidR="004E7ECC" w:rsidRPr="00115BD1" w:rsidRDefault="004E7ECC" w:rsidP="004E7ECC">
      <w:pPr>
        <w:tabs>
          <w:tab w:val="left" w:pos="0"/>
        </w:tabs>
        <w:ind w:right="-27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5. Специальный инвестиционный контракт заключается в отношении инвестиционных проектов, в целях решения задач и (или) достижения целевых показателей и индикаторов муниципальных программ 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Чувашско-Дрожжановского</w:t>
      </w:r>
      <w:r w:rsidR="00860BDD" w:rsidRPr="00115B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Pr="00115BD1">
        <w:rPr>
          <w:rFonts w:ascii="Arial" w:hAnsi="Arial" w:cs="Arial"/>
          <w:sz w:val="24"/>
          <w:szCs w:val="24"/>
          <w:lang w:val="ru-RU"/>
        </w:rPr>
        <w:t>Дрожжановского муниципального района в отраслях промышленности, в рамках которых реализуются инвестиционные</w:t>
      </w:r>
      <w:r w:rsidRPr="00115BD1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проекты.</w:t>
      </w:r>
    </w:p>
    <w:p w:rsidR="004E7ECC" w:rsidRPr="00115BD1" w:rsidRDefault="004E7ECC" w:rsidP="004E7ECC">
      <w:pPr>
        <w:pStyle w:val="a5"/>
        <w:numPr>
          <w:ilvl w:val="0"/>
          <w:numId w:val="8"/>
        </w:numPr>
        <w:tabs>
          <w:tab w:val="left" w:pos="394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Типовая форма специального инвестиционного контракта утверждена постановлением  Правительства  Российской  Федерации  от  16  июля  2015 г. № 708 «О специальных инвестиционных контрактах для отдельных отраслей промышленности».</w:t>
      </w:r>
    </w:p>
    <w:p w:rsidR="004E7ECC" w:rsidRPr="00115BD1" w:rsidRDefault="004E7ECC" w:rsidP="004E7ECC">
      <w:pPr>
        <w:pStyle w:val="a5"/>
        <w:numPr>
          <w:ilvl w:val="0"/>
          <w:numId w:val="8"/>
        </w:numPr>
        <w:tabs>
          <w:tab w:val="left" w:pos="418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пять лет, но не более 10 лет.</w:t>
      </w:r>
    </w:p>
    <w:p w:rsidR="004E7ECC" w:rsidRPr="00115BD1" w:rsidRDefault="004E7ECC" w:rsidP="004E7ECC">
      <w:pPr>
        <w:pStyle w:val="a5"/>
        <w:numPr>
          <w:ilvl w:val="0"/>
          <w:numId w:val="8"/>
        </w:numPr>
        <w:tabs>
          <w:tab w:val="left" w:pos="560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Физическое или юридическое лицо, заинтересованное в заключении инвестиционного контракта направляет в Исполнительный комитет 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Чувашско-Дрожжановского</w:t>
      </w:r>
      <w:r w:rsidR="00860BDD" w:rsidRPr="00115B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Pr="00115BD1">
        <w:rPr>
          <w:rFonts w:ascii="Arial" w:hAnsi="Arial" w:cs="Arial"/>
          <w:sz w:val="24"/>
          <w:szCs w:val="24"/>
          <w:lang w:val="ru-RU"/>
        </w:rPr>
        <w:t>Дрожжановского муниципального района Республики Татарстан, следующие документы:</w:t>
      </w:r>
    </w:p>
    <w:p w:rsidR="004E7ECC" w:rsidRPr="00115BD1" w:rsidRDefault="004E7ECC" w:rsidP="004E7ECC">
      <w:pPr>
        <w:pStyle w:val="a5"/>
        <w:numPr>
          <w:ilvl w:val="0"/>
          <w:numId w:val="7"/>
        </w:numPr>
        <w:tabs>
          <w:tab w:val="left" w:pos="419"/>
        </w:tabs>
        <w:spacing w:line="322" w:lineRule="exact"/>
        <w:ind w:left="0" w:right="-27" w:firstLine="709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lastRenderedPageBreak/>
        <w:t>для инвесторов - юридических</w:t>
      </w:r>
      <w:r w:rsidRPr="00115BD1">
        <w:rPr>
          <w:rFonts w:ascii="Arial" w:hAnsi="Arial" w:cs="Arial"/>
          <w:spacing w:val="-5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>лиц:</w:t>
      </w:r>
    </w:p>
    <w:p w:rsidR="004E7ECC" w:rsidRPr="00115BD1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2" w:lineRule="exact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заявка по установленной форме (Приложение</w:t>
      </w:r>
      <w:r w:rsidRPr="00115BD1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1);</w:t>
      </w:r>
    </w:p>
    <w:p w:rsidR="004E7ECC" w:rsidRPr="00115BD1" w:rsidRDefault="004E7ECC" w:rsidP="004E7ECC">
      <w:pPr>
        <w:pStyle w:val="a5"/>
        <w:numPr>
          <w:ilvl w:val="1"/>
          <w:numId w:val="7"/>
        </w:numPr>
        <w:tabs>
          <w:tab w:val="left" w:pos="850"/>
        </w:tabs>
        <w:ind w:left="0" w:right="-27" w:firstLine="709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  <w:lang w:val="ru-RU"/>
        </w:rPr>
        <w:t>инвестиционная программа (инвестор самостоятельно заполняет ее по образцу согласно Приложению</w:t>
      </w:r>
      <w:r w:rsidRPr="00115BD1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>3);</w:t>
      </w:r>
    </w:p>
    <w:p w:rsidR="004E7ECC" w:rsidRPr="00115BD1" w:rsidRDefault="004E7ECC" w:rsidP="004E7ECC">
      <w:pPr>
        <w:pStyle w:val="a5"/>
        <w:numPr>
          <w:ilvl w:val="1"/>
          <w:numId w:val="7"/>
        </w:numPr>
        <w:tabs>
          <w:tab w:val="left" w:pos="905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надлежаще заверенные копии учредительных документов со всеми изменениями и</w:t>
      </w:r>
      <w:r w:rsidRPr="00115BD1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дополнениями;</w:t>
      </w:r>
    </w:p>
    <w:p w:rsidR="004E7ECC" w:rsidRPr="00115BD1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копия свидетельства о внесении записи о государственной регистрации инвестора в Единый государственный реестр юридических</w:t>
      </w:r>
      <w:r w:rsidRPr="00115BD1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лиц;</w:t>
      </w:r>
    </w:p>
    <w:p w:rsidR="004E7ECC" w:rsidRPr="00115BD1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документ, подтверждающий полномочия лица на осуществление действий от имени инвестора, в случае</w:t>
      </w:r>
      <w:r w:rsidRPr="00115BD1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необходимости;</w:t>
      </w:r>
    </w:p>
    <w:p w:rsidR="004E7ECC" w:rsidRPr="00115BD1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бизнес-план инвестиционного проекта;</w:t>
      </w:r>
    </w:p>
    <w:p w:rsidR="004E7ECC" w:rsidRPr="00115BD1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финансовая модель инвестиционного проекта;</w:t>
      </w:r>
    </w:p>
    <w:p w:rsidR="004E7ECC" w:rsidRPr="00115BD1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копии документов, подтверждающих вложение инвестиций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4E7ECC" w:rsidRPr="00115BD1" w:rsidRDefault="004E7ECC" w:rsidP="004E7ECC">
      <w:pPr>
        <w:pStyle w:val="a5"/>
        <w:numPr>
          <w:ilvl w:val="0"/>
          <w:numId w:val="7"/>
        </w:numPr>
        <w:tabs>
          <w:tab w:val="left" w:pos="605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для инвесторов - физических лиц (в том числе индивидуальных предпринимателей):</w:t>
      </w:r>
    </w:p>
    <w:p w:rsidR="004E7ECC" w:rsidRPr="00115BD1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заявка по установленной форме (Приложение</w:t>
      </w:r>
      <w:r w:rsidRPr="00115BD1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2);</w:t>
      </w:r>
    </w:p>
    <w:p w:rsidR="004E7ECC" w:rsidRPr="00115BD1" w:rsidRDefault="004E7ECC" w:rsidP="004E7ECC">
      <w:pPr>
        <w:pStyle w:val="a5"/>
        <w:numPr>
          <w:ilvl w:val="1"/>
          <w:numId w:val="7"/>
        </w:numPr>
        <w:tabs>
          <w:tab w:val="left" w:pos="850"/>
        </w:tabs>
        <w:ind w:left="0" w:right="-27" w:firstLine="709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  <w:lang w:val="ru-RU"/>
        </w:rPr>
        <w:t>инвестиционная программа (инвестор самостоятельно заполняет ее по образцу согласно Приложению</w:t>
      </w:r>
      <w:r w:rsidRPr="00115BD1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>3);</w:t>
      </w:r>
    </w:p>
    <w:p w:rsidR="004E7ECC" w:rsidRPr="00115BD1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копия паспорта</w:t>
      </w:r>
      <w:r w:rsidRPr="00115BD1">
        <w:rPr>
          <w:rFonts w:ascii="Arial" w:hAnsi="Arial" w:cs="Arial"/>
          <w:spacing w:val="-4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>заявителя;</w:t>
      </w:r>
    </w:p>
    <w:p w:rsidR="004E7ECC" w:rsidRPr="00115BD1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свидетельство о государственной регистрации в качестве индивидуального предпринимателя (при наличии или если является индивидуальным</w:t>
      </w:r>
      <w:r w:rsidRPr="00115BD1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предпринимателем);</w:t>
      </w:r>
    </w:p>
    <w:p w:rsidR="004E7ECC" w:rsidRPr="00115BD1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бизнес-план инвестиционного проекта;</w:t>
      </w:r>
    </w:p>
    <w:p w:rsidR="004E7ECC" w:rsidRPr="00115BD1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финансовая модель инвестиционного проекта;</w:t>
      </w:r>
    </w:p>
    <w:p w:rsidR="004E7ECC" w:rsidRPr="00115BD1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копии документов, подтверждающих вложение инвестиций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4E7ECC" w:rsidRPr="00115BD1" w:rsidRDefault="004E7ECC" w:rsidP="004E7ECC">
      <w:pPr>
        <w:pStyle w:val="a5"/>
        <w:numPr>
          <w:ilvl w:val="0"/>
          <w:numId w:val="8"/>
        </w:numPr>
        <w:tabs>
          <w:tab w:val="left" w:pos="428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претендент в составе заявления с документами, указанными в пункте 6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</w:t>
      </w:r>
      <w:r w:rsidRPr="00115BD1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характера:</w:t>
      </w:r>
    </w:p>
    <w:p w:rsidR="004E7ECC" w:rsidRPr="00115BD1" w:rsidRDefault="004E7ECC" w:rsidP="004E7ECC">
      <w:pPr>
        <w:pStyle w:val="a5"/>
        <w:numPr>
          <w:ilvl w:val="0"/>
          <w:numId w:val="6"/>
        </w:numPr>
        <w:tabs>
          <w:tab w:val="left" w:pos="430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на выкуп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</w:t>
      </w:r>
      <w:r w:rsidRPr="00115BD1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лиц);</w:t>
      </w:r>
    </w:p>
    <w:p w:rsidR="004E7ECC" w:rsidRPr="00115BD1" w:rsidRDefault="004E7ECC" w:rsidP="004E7ECC">
      <w:pPr>
        <w:pStyle w:val="a5"/>
        <w:numPr>
          <w:ilvl w:val="0"/>
          <w:numId w:val="6"/>
        </w:numPr>
        <w:tabs>
          <w:tab w:val="left" w:pos="419"/>
        </w:tabs>
        <w:spacing w:line="322" w:lineRule="exact"/>
        <w:ind w:left="0" w:right="-27" w:firstLine="709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на разработку проектной</w:t>
      </w:r>
      <w:r w:rsidRPr="00115BD1">
        <w:rPr>
          <w:rFonts w:ascii="Arial" w:hAnsi="Arial" w:cs="Arial"/>
          <w:spacing w:val="-7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>документации;</w:t>
      </w:r>
    </w:p>
    <w:p w:rsidR="004E7ECC" w:rsidRPr="00115BD1" w:rsidRDefault="004E7ECC" w:rsidP="004E7ECC">
      <w:pPr>
        <w:pStyle w:val="a5"/>
        <w:numPr>
          <w:ilvl w:val="0"/>
          <w:numId w:val="6"/>
        </w:numPr>
        <w:tabs>
          <w:tab w:val="left" w:pos="440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разрешение на строительство или реконструкцию производственных зданий и</w:t>
      </w:r>
      <w:r w:rsidRPr="00115BD1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сооружений;</w:t>
      </w:r>
    </w:p>
    <w:p w:rsidR="004E7ECC" w:rsidRPr="00115BD1" w:rsidRDefault="004E7ECC" w:rsidP="004E7ECC">
      <w:pPr>
        <w:pStyle w:val="a5"/>
        <w:numPr>
          <w:ilvl w:val="0"/>
          <w:numId w:val="6"/>
        </w:numPr>
        <w:tabs>
          <w:tab w:val="left" w:pos="490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на приобретение, сооружение, изготовление, доставку, расконсервацию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расконсервируемого оборудования), </w:t>
      </w:r>
      <w:r w:rsidRPr="00115BD1">
        <w:rPr>
          <w:rFonts w:ascii="Arial" w:hAnsi="Arial" w:cs="Arial"/>
          <w:sz w:val="24"/>
          <w:szCs w:val="24"/>
          <w:lang w:val="ru-RU"/>
        </w:rPr>
        <w:lastRenderedPageBreak/>
        <w:t>в том числе на таможенные пошлины и таможенные сборы, а также на строительно-монтажные и пусконаладочные</w:t>
      </w:r>
      <w:r w:rsidRPr="00115BD1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работы.</w:t>
      </w:r>
    </w:p>
    <w:p w:rsidR="004E7ECC" w:rsidRPr="00115BD1" w:rsidRDefault="004E7ECC" w:rsidP="004E7ECC">
      <w:pPr>
        <w:ind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        8. Подтверждающими документами, предусмотренными пунктом 6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4E7ECC" w:rsidRPr="00115BD1" w:rsidRDefault="004E7ECC" w:rsidP="004E7ECC">
      <w:pPr>
        <w:tabs>
          <w:tab w:val="left" w:pos="55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9. Для заключения специального инвестиционного контракта, в ходе которого внедряются наилучшие доступные технологии, претендент в составе заявления с документами, указанными в пункте 8 настоящего Порядка, представляет документы, подтверждающие внедрение наилучших доступных технологий в соответствии с Федеральным законом от 10 января 2002 г. № 7-ФЗ «Об охране окружающей</w:t>
      </w:r>
      <w:r w:rsidRPr="00115BD1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среды».</w:t>
      </w:r>
    </w:p>
    <w:p w:rsidR="004E7ECC" w:rsidRPr="00115BD1" w:rsidRDefault="004E7ECC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10. Для заключения специального инвестиционного контракта, в ходе которого осваивается производство промышленной продукции, инвестор в составе заявления с документами, указанными в пункте 6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</w:t>
      </w:r>
      <w:r w:rsidRPr="00115BD1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наличии).</w:t>
      </w:r>
    </w:p>
    <w:p w:rsidR="004E7ECC" w:rsidRPr="00115BD1" w:rsidRDefault="004E7ECC" w:rsidP="004E7ECC">
      <w:pPr>
        <w:tabs>
          <w:tab w:val="left" w:pos="541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11. В Исполнительном комитете 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Чувашско-Дрожжановского</w:t>
      </w:r>
      <w:r w:rsidR="00860BDD" w:rsidRPr="00115B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Pr="00115BD1">
        <w:rPr>
          <w:rFonts w:ascii="Arial" w:hAnsi="Arial" w:cs="Arial"/>
          <w:sz w:val="24"/>
          <w:szCs w:val="24"/>
          <w:lang w:val="ru-RU"/>
        </w:rPr>
        <w:t>Дрожжановского муниципального района Республики Татарстан регистрируется поступившее заявление и в течение пяти рабочих дней с даты регистрации заявления и документов, указанных в пунктах 6-10 настоящего Порядка, на основании требований, установленных пунктом 5 настоящего</w:t>
      </w:r>
      <w:r w:rsidRPr="00115BD1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Порядка:</w:t>
      </w:r>
    </w:p>
    <w:p w:rsidR="004E7ECC" w:rsidRPr="00115BD1" w:rsidRDefault="004E7ECC" w:rsidP="004E7ECC">
      <w:pPr>
        <w:pStyle w:val="a5"/>
        <w:numPr>
          <w:ilvl w:val="0"/>
          <w:numId w:val="5"/>
        </w:numPr>
        <w:tabs>
          <w:tab w:val="left" w:pos="276"/>
        </w:tabs>
        <w:spacing w:line="321" w:lineRule="exact"/>
        <w:ind w:left="0" w:right="-27" w:firstLine="567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рассматривают в пределах своей компетенции полученные</w:t>
      </w:r>
      <w:r w:rsidRPr="00115BD1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документы;</w:t>
      </w:r>
    </w:p>
    <w:p w:rsidR="004E7ECC" w:rsidRPr="00115BD1" w:rsidRDefault="004E7ECC" w:rsidP="004E7ECC">
      <w:pPr>
        <w:pStyle w:val="a5"/>
        <w:numPr>
          <w:ilvl w:val="0"/>
          <w:numId w:val="5"/>
        </w:numPr>
        <w:tabs>
          <w:tab w:val="left" w:pos="521"/>
          <w:tab w:val="left" w:pos="993"/>
        </w:tabs>
        <w:ind w:left="0" w:right="-27" w:firstLine="567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готовят и направляют в Общественный совет по улучшению инвестиционного климата при Главе Дрожжановского муниципального района Республики Татарстан для рассмотрения заключение о возможности (невозможности) заключения специального инвестиционного контракта, а также проект специального инвестиционного контракта, составленный по типовой форме, утвержденной постановлением Правительства Российской Федерации от 16 июля 2015 г. № 708 «О специальных инвестиционных контрактах для отдельных отраслей промышленности».</w:t>
      </w:r>
    </w:p>
    <w:p w:rsidR="004E7ECC" w:rsidRPr="00115BD1" w:rsidRDefault="004E7ECC" w:rsidP="004E7ECC">
      <w:pPr>
        <w:pStyle w:val="a5"/>
        <w:tabs>
          <w:tab w:val="left" w:pos="521"/>
        </w:tabs>
        <w:ind w:left="0" w:right="-27" w:firstLine="0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        12. Решение о заключении (не заключении) специального инвестиционного контракта принимается Советом 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Чувашско-Дрожжановского</w:t>
      </w:r>
      <w:r w:rsidR="00860BDD" w:rsidRPr="00115B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Pr="00115BD1">
        <w:rPr>
          <w:rFonts w:ascii="Arial" w:hAnsi="Arial" w:cs="Arial"/>
          <w:sz w:val="24"/>
          <w:szCs w:val="24"/>
          <w:lang w:val="ru-RU"/>
        </w:rPr>
        <w:t>Дрожжановского муниципального района Республики Татарстан по рекомендации Общественного совета по улучшению инвестиционного климата при Главе Дрожжановского муниципального района Республики Татарстан.</w:t>
      </w:r>
    </w:p>
    <w:p w:rsidR="004E7ECC" w:rsidRPr="00115BD1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13. В случае принятия Советом 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Чувашско-Дрожжановского</w:t>
      </w:r>
      <w:r w:rsidR="00860BDD" w:rsidRPr="00115B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Pr="00115BD1">
        <w:rPr>
          <w:rFonts w:ascii="Arial" w:hAnsi="Arial" w:cs="Arial"/>
          <w:sz w:val="24"/>
          <w:szCs w:val="24"/>
          <w:lang w:val="ru-RU"/>
        </w:rPr>
        <w:t>Дрожжановского муниципального района Республики Татарстан решения о невозможности заключения специального инвестиционного контракта выписка из протокола с указанным решением и причинами принятия решения направляется уполномоченным органом инвестору в течение 10 рабочих дней со дня принятия решения.</w:t>
      </w:r>
    </w:p>
    <w:p w:rsidR="004E7ECC" w:rsidRPr="00115BD1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14. Решение Совета 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Чувашско-Дрожжановского</w:t>
      </w:r>
      <w:r w:rsidR="00860BDD" w:rsidRPr="00115B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Pr="00115BD1">
        <w:rPr>
          <w:rFonts w:ascii="Arial" w:hAnsi="Arial" w:cs="Arial"/>
          <w:sz w:val="24"/>
          <w:szCs w:val="24"/>
          <w:lang w:val="ru-RU"/>
        </w:rPr>
        <w:t>Дрожжановского муниципального района Республики Татарстан о невозможности заключения специального инвестиционного контракта принимается в следующих случаях:</w:t>
      </w:r>
    </w:p>
    <w:p w:rsidR="004E7ECC" w:rsidRPr="00115BD1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а) инвестиционный проект не соответствует целям, указанным в пункте 5 настоящего Порядка;</w:t>
      </w:r>
    </w:p>
    <w:p w:rsidR="004E7ECC" w:rsidRPr="00115BD1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б) представленные инвестором заявление и документы не соответствуют пунктам 6 - 10 настоящего Порядка;</w:t>
      </w:r>
    </w:p>
    <w:p w:rsidR="004E7ECC" w:rsidRPr="00115BD1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в) ни одна из указанных в заявлении инвестора мер стимулирования, предложенных в отношении инвестора и (или) привлеченного лица, не соответствует </w:t>
      </w:r>
      <w:r w:rsidRPr="00115BD1">
        <w:rPr>
          <w:rFonts w:ascii="Arial" w:hAnsi="Arial" w:cs="Arial"/>
          <w:sz w:val="24"/>
          <w:szCs w:val="24"/>
          <w:lang w:val="ru-RU"/>
        </w:rPr>
        <w:lastRenderedPageBreak/>
        <w:t>действующему законодательству и (или) муниципальным правовым актам.</w:t>
      </w:r>
    </w:p>
    <w:p w:rsidR="004E7ECC" w:rsidRPr="00115BD1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15. В случае принятия Советом 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Чувашско-Дрожжановского</w:t>
      </w:r>
      <w:r w:rsidR="00860BDD" w:rsidRPr="00115B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Pr="00115BD1">
        <w:rPr>
          <w:rFonts w:ascii="Arial" w:hAnsi="Arial" w:cs="Arial"/>
          <w:sz w:val="24"/>
          <w:szCs w:val="24"/>
          <w:lang w:val="ru-RU"/>
        </w:rPr>
        <w:t>Дрожжановского муниципального района Республики Татарстан решения о возможности заключения специального инвестиционного контракта уполномоченный орган в течение 10 рабочих дней со дня принятия решения направляет лицам, участвующим в заключении специального инвестиционного контракта:</w:t>
      </w:r>
      <w:r w:rsidRPr="00115BD1">
        <w:rPr>
          <w:rFonts w:ascii="Arial" w:hAnsi="Arial" w:cs="Arial"/>
          <w:sz w:val="24"/>
          <w:szCs w:val="24"/>
          <w:lang w:val="ru-RU"/>
        </w:rPr>
        <w:cr/>
        <w:t xml:space="preserve">        1) выписку из протокола, которая должна содержать:</w:t>
      </w:r>
    </w:p>
    <w:p w:rsidR="004E7ECC" w:rsidRPr="00115BD1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а) перечень мер стимулирования, осуществляемых в отношении инвестора и (или) привлеченного лица (в случае его привлечения);</w:t>
      </w:r>
    </w:p>
    <w:p w:rsidR="004E7ECC" w:rsidRPr="00115BD1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б) перечень обязательств инвестора и привлеченного лица (в случае его привлечения);</w:t>
      </w:r>
    </w:p>
    <w:p w:rsidR="004E7ECC" w:rsidRPr="00115BD1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в) срок действия специального инвестиционного контракта;</w:t>
      </w:r>
    </w:p>
    <w:p w:rsidR="004E7ECC" w:rsidRPr="00115BD1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4E7ECC" w:rsidRPr="00115BD1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E7ECC" w:rsidRPr="00115BD1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е) перечень мероприятий инвестиционного проекта;</w:t>
      </w:r>
    </w:p>
    <w:p w:rsidR="004E7ECC" w:rsidRPr="00115BD1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ж) объем инвестиций в инвестиционный проект;</w:t>
      </w:r>
    </w:p>
    <w:p w:rsidR="004E7ECC" w:rsidRPr="00115BD1" w:rsidRDefault="004E7ECC" w:rsidP="004E7ECC">
      <w:pPr>
        <w:pStyle w:val="a5"/>
        <w:tabs>
          <w:tab w:val="left" w:pos="521"/>
        </w:tabs>
        <w:ind w:left="0" w:right="-27" w:firstLine="455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  2) проект специального инвестиционного контракта.</w:t>
      </w:r>
    </w:p>
    <w:p w:rsidR="004E7ECC" w:rsidRPr="00115BD1" w:rsidRDefault="004E7ECC" w:rsidP="004E7ECC">
      <w:pPr>
        <w:tabs>
          <w:tab w:val="left" w:pos="548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16. Инвестор и привлеченное лицо (при наличии) в течение 10 рабочих дней со дня получения  решения Совета 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Чувашско-Дрожжановского</w:t>
      </w:r>
      <w:r w:rsidR="00860BDD" w:rsidRPr="00115B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Pr="00115BD1">
        <w:rPr>
          <w:rFonts w:ascii="Arial" w:hAnsi="Arial" w:cs="Arial"/>
          <w:sz w:val="24"/>
          <w:szCs w:val="24"/>
          <w:lang w:val="ru-RU"/>
        </w:rPr>
        <w:t xml:space="preserve">Дрожжановского муниципального района Республики Татарстан о заключении (не заключении) специального инвестиционного контракта и проекта специального инвестиционного контракта направляют </w:t>
      </w:r>
      <w:r w:rsidR="00860BDD" w:rsidRPr="00115BD1">
        <w:rPr>
          <w:rFonts w:ascii="Arial" w:hAnsi="Arial" w:cs="Arial"/>
          <w:sz w:val="24"/>
          <w:szCs w:val="24"/>
          <w:lang w:val="ru-RU"/>
        </w:rPr>
        <w:t xml:space="preserve">Главе 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Чувашско-Дрожжановского</w:t>
      </w:r>
      <w:r w:rsidR="00860BDD" w:rsidRPr="00115BD1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  <w:r w:rsidRPr="00115BD1">
        <w:rPr>
          <w:rFonts w:ascii="Arial" w:hAnsi="Arial" w:cs="Arial"/>
          <w:sz w:val="24"/>
          <w:szCs w:val="24"/>
          <w:lang w:val="ru-RU"/>
        </w:rPr>
        <w:t xml:space="preserve"> Дрожжановского муниципального района Республики Татарстан подписанный специальный инвестиционный контракт либо оформленный в письменном виде отказ инвестора или привлеченного лица (при наличии) от подписания специального инвестиционного</w:t>
      </w:r>
      <w:r w:rsidRPr="00115BD1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контракта.</w:t>
      </w:r>
    </w:p>
    <w:p w:rsidR="004E7ECC" w:rsidRPr="00115BD1" w:rsidRDefault="004E7ECC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17. В течение 10 рабочих дней со дня получения подписанного инвестором и привлеченным лицом (при наличии) специального инвестиционного</w:t>
      </w:r>
      <w:r w:rsidRPr="00115BD1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контракта, а в случае осуществления в отношении инвестора и (или) привлеченного лица мер стимулирования, предусмотренных муниципальными правовыми актами, муниципальное образование (или уполномоченный орган) подписывают специальный инвестиционный контракт.</w:t>
      </w:r>
    </w:p>
    <w:p w:rsidR="004E7ECC" w:rsidRPr="00115BD1" w:rsidRDefault="004E7ECC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  18. Экземпляры подписанного сторонами специального инвестиционного контракта передаются всем сторонам специального инвестиционного контракта. </w:t>
      </w:r>
    </w:p>
    <w:p w:rsidR="004E7ECC" w:rsidRPr="00115BD1" w:rsidRDefault="004E7ECC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4E7ECC" w:rsidRPr="00115BD1" w:rsidRDefault="004E7ECC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4E7ECC" w:rsidRPr="00115BD1" w:rsidRDefault="004E7ECC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4E7ECC" w:rsidRPr="00115BD1" w:rsidRDefault="004E7ECC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4E7ECC" w:rsidRPr="00115BD1" w:rsidRDefault="004E7ECC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4E7ECC" w:rsidRPr="00115BD1" w:rsidRDefault="004E7ECC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4E7ECC" w:rsidRPr="00115BD1" w:rsidRDefault="004E7ECC" w:rsidP="004E7ECC">
      <w:pPr>
        <w:tabs>
          <w:tab w:val="left" w:pos="6804"/>
        </w:tabs>
        <w:ind w:left="6804"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Приложение №1</w:t>
      </w:r>
    </w:p>
    <w:p w:rsidR="004E7ECC" w:rsidRPr="00115BD1" w:rsidRDefault="004E7ECC" w:rsidP="004E7ECC">
      <w:pPr>
        <w:tabs>
          <w:tab w:val="left" w:pos="6804"/>
        </w:tabs>
        <w:ind w:left="6804"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к Порядку заключения специальных инвестиционных контрактов, стороной которого выступает муниципальное образование «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Чувашско-Дрожжановское</w:t>
      </w:r>
      <w:r w:rsidR="00860BDD" w:rsidRPr="00115BD1">
        <w:rPr>
          <w:rFonts w:ascii="Arial" w:hAnsi="Arial" w:cs="Arial"/>
          <w:sz w:val="24"/>
          <w:szCs w:val="24"/>
          <w:lang w:val="ru-RU"/>
        </w:rPr>
        <w:t xml:space="preserve"> сельское поселение</w:t>
      </w:r>
      <w:r w:rsidRPr="00115BD1">
        <w:rPr>
          <w:rFonts w:ascii="Arial" w:hAnsi="Arial" w:cs="Arial"/>
          <w:sz w:val="24"/>
          <w:szCs w:val="24"/>
          <w:lang w:val="ru-RU"/>
        </w:rPr>
        <w:t xml:space="preserve">» </w:t>
      </w:r>
      <w:r w:rsidR="00860BDD" w:rsidRPr="00115BD1">
        <w:rPr>
          <w:rFonts w:ascii="Arial" w:hAnsi="Arial" w:cs="Arial"/>
          <w:sz w:val="24"/>
          <w:szCs w:val="24"/>
          <w:lang w:val="ru-RU"/>
        </w:rPr>
        <w:lastRenderedPageBreak/>
        <w:t>Дрожжановского муниципального ра</w:t>
      </w:r>
      <w:r w:rsidR="0004322B" w:rsidRPr="00115BD1">
        <w:rPr>
          <w:rFonts w:ascii="Arial" w:hAnsi="Arial" w:cs="Arial"/>
          <w:sz w:val="24"/>
          <w:szCs w:val="24"/>
          <w:lang w:val="ru-RU"/>
        </w:rPr>
        <w:t xml:space="preserve">йона </w:t>
      </w:r>
      <w:r w:rsidRPr="00115BD1">
        <w:rPr>
          <w:rFonts w:ascii="Arial" w:hAnsi="Arial" w:cs="Arial"/>
          <w:sz w:val="24"/>
          <w:szCs w:val="24"/>
          <w:lang w:val="ru-RU"/>
        </w:rPr>
        <w:t>Республики Татарстан</w:t>
      </w:r>
    </w:p>
    <w:p w:rsidR="004E7ECC" w:rsidRPr="00115BD1" w:rsidRDefault="004E7ECC" w:rsidP="004E7ECC">
      <w:pPr>
        <w:pStyle w:val="a3"/>
        <w:ind w:left="0" w:right="-27"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ind w:right="-28"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15BD1">
        <w:rPr>
          <w:rFonts w:ascii="Arial" w:hAnsi="Arial" w:cs="Arial"/>
          <w:b/>
          <w:sz w:val="24"/>
          <w:szCs w:val="24"/>
          <w:lang w:val="ru-RU"/>
        </w:rPr>
        <w:t>ЗАЯВКА</w:t>
      </w:r>
    </w:p>
    <w:p w:rsidR="004E7ECC" w:rsidRPr="00115BD1" w:rsidRDefault="004E7ECC" w:rsidP="004E7ECC">
      <w:pPr>
        <w:ind w:right="-28"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15BD1">
        <w:rPr>
          <w:rFonts w:ascii="Arial" w:hAnsi="Arial" w:cs="Arial"/>
          <w:b/>
          <w:sz w:val="24"/>
          <w:szCs w:val="24"/>
          <w:lang w:val="ru-RU"/>
        </w:rPr>
        <w:t>на заключение инвестиционного контракта на строительство, реставрацию,</w:t>
      </w:r>
      <w:r w:rsidRPr="00115BD1">
        <w:rPr>
          <w:rFonts w:ascii="Arial" w:hAnsi="Arial" w:cs="Arial"/>
          <w:b/>
          <w:spacing w:val="-4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b/>
          <w:sz w:val="24"/>
          <w:szCs w:val="24"/>
          <w:lang w:val="ru-RU"/>
        </w:rPr>
        <w:t>реконструкцию,</w:t>
      </w:r>
    </w:p>
    <w:p w:rsidR="004E7ECC" w:rsidRPr="00115BD1" w:rsidRDefault="004E7ECC" w:rsidP="004E7ECC">
      <w:pPr>
        <w:ind w:right="-28"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15BD1">
        <w:rPr>
          <w:rFonts w:ascii="Arial" w:hAnsi="Arial" w:cs="Arial"/>
          <w:b/>
          <w:sz w:val="24"/>
          <w:szCs w:val="24"/>
          <w:lang w:val="ru-RU"/>
        </w:rPr>
        <w:t>капитальный ремонт и завершение строительства объекта инвестирования (для юридического лица).</w:t>
      </w:r>
    </w:p>
    <w:p w:rsidR="004E7ECC" w:rsidRPr="00115BD1" w:rsidRDefault="004E7ECC" w:rsidP="004E7ECC">
      <w:pPr>
        <w:ind w:right="-28"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4E7ECC" w:rsidRPr="00115BD1" w:rsidRDefault="004E7ECC" w:rsidP="004E7ECC">
      <w:pPr>
        <w:pStyle w:val="a5"/>
        <w:numPr>
          <w:ilvl w:val="0"/>
          <w:numId w:val="4"/>
        </w:numPr>
        <w:tabs>
          <w:tab w:val="left" w:pos="394"/>
        </w:tabs>
        <w:ind w:left="0" w:right="-27" w:firstLine="0"/>
        <w:jc w:val="both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Объект инвестиционного</w:t>
      </w:r>
      <w:r w:rsidRPr="00115BD1">
        <w:rPr>
          <w:rFonts w:ascii="Arial" w:hAnsi="Arial" w:cs="Arial"/>
          <w:spacing w:val="-3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>контракта:</w:t>
      </w:r>
    </w:p>
    <w:p w:rsidR="004E7ECC" w:rsidRPr="00115BD1" w:rsidRDefault="004E7ECC" w:rsidP="004E7ECC">
      <w:pPr>
        <w:pStyle w:val="a5"/>
        <w:numPr>
          <w:ilvl w:val="1"/>
          <w:numId w:val="4"/>
        </w:numPr>
        <w:tabs>
          <w:tab w:val="left" w:pos="606"/>
          <w:tab w:val="left" w:pos="8820"/>
        </w:tabs>
        <w:ind w:left="0" w:right="-27" w:firstLine="0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Полное наименование</w:t>
      </w:r>
      <w:r w:rsidRPr="00115BD1">
        <w:rPr>
          <w:rFonts w:ascii="Arial" w:hAnsi="Arial" w:cs="Arial"/>
          <w:spacing w:val="-7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>объекта</w:t>
      </w:r>
      <w:r w:rsidRPr="00115BD1">
        <w:rPr>
          <w:rFonts w:ascii="Arial" w:hAnsi="Arial" w:cs="Arial"/>
          <w:spacing w:val="-1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8574"/>
        </w:tabs>
        <w:ind w:left="0" w:right="-27" w:firstLine="0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Адрес</w:t>
      </w:r>
      <w:r w:rsidRPr="00115BD1">
        <w:rPr>
          <w:rFonts w:ascii="Arial" w:hAnsi="Arial" w:cs="Arial"/>
          <w:spacing w:val="-2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 xml:space="preserve">объекта 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pStyle w:val="a5"/>
        <w:numPr>
          <w:ilvl w:val="1"/>
          <w:numId w:val="4"/>
        </w:numPr>
        <w:tabs>
          <w:tab w:val="left" w:pos="675"/>
          <w:tab w:val="left" w:pos="8069"/>
        </w:tabs>
        <w:ind w:left="0" w:right="-27" w:firstLine="0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Собственность:</w:t>
      </w:r>
      <w:r w:rsidRPr="00115BD1">
        <w:rPr>
          <w:rFonts w:ascii="Arial" w:hAnsi="Arial" w:cs="Arial"/>
          <w:spacing w:val="-2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8967"/>
        </w:tabs>
        <w:ind w:left="0" w:right="-27" w:firstLine="0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 xml:space="preserve">Балансодержатель </w:t>
      </w:r>
      <w:r w:rsidRPr="00115BD1">
        <w:rPr>
          <w:rFonts w:ascii="Arial" w:hAnsi="Arial" w:cs="Arial"/>
          <w:spacing w:val="-2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188"/>
        </w:tabs>
        <w:ind w:left="0" w:right="-27" w:firstLine="0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Краткая характеристика</w:t>
      </w:r>
      <w:r w:rsidRPr="00115BD1">
        <w:rPr>
          <w:rFonts w:ascii="Arial" w:hAnsi="Arial" w:cs="Arial"/>
          <w:spacing w:val="-5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>объекта</w:t>
      </w:r>
      <w:r w:rsidRPr="00115BD1">
        <w:rPr>
          <w:rFonts w:ascii="Arial" w:hAnsi="Arial" w:cs="Arial"/>
          <w:spacing w:val="-3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pStyle w:val="a5"/>
        <w:numPr>
          <w:ilvl w:val="0"/>
          <w:numId w:val="4"/>
        </w:numPr>
        <w:tabs>
          <w:tab w:val="left" w:pos="394"/>
        </w:tabs>
        <w:ind w:left="0" w:right="-27" w:firstLine="0"/>
        <w:jc w:val="both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Инвестор (юридическое</w:t>
      </w:r>
      <w:r w:rsidRPr="00115BD1">
        <w:rPr>
          <w:rFonts w:ascii="Arial" w:hAnsi="Arial" w:cs="Arial"/>
          <w:spacing w:val="-6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>лицо):</w:t>
      </w:r>
    </w:p>
    <w:p w:rsidR="004E7ECC" w:rsidRPr="00115BD1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356"/>
        </w:tabs>
        <w:ind w:left="0" w:right="-27" w:firstLine="0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Полное</w:t>
      </w:r>
      <w:r w:rsidRPr="00115BD1">
        <w:rPr>
          <w:rFonts w:ascii="Arial" w:hAnsi="Arial" w:cs="Arial"/>
          <w:spacing w:val="-4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>наименование</w:t>
      </w:r>
      <w:r w:rsidRPr="00115BD1">
        <w:rPr>
          <w:rFonts w:ascii="Arial" w:hAnsi="Arial" w:cs="Arial"/>
          <w:spacing w:val="-3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30"/>
        </w:tabs>
        <w:ind w:left="0" w:right="-27" w:firstLine="0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Место</w:t>
      </w:r>
      <w:r w:rsidRPr="00115BD1">
        <w:rPr>
          <w:rFonts w:ascii="Arial" w:hAnsi="Arial" w:cs="Arial"/>
          <w:spacing w:val="-5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>расположения</w:t>
      </w:r>
      <w:r w:rsidRPr="00115BD1">
        <w:rPr>
          <w:rFonts w:ascii="Arial" w:hAnsi="Arial" w:cs="Arial"/>
          <w:spacing w:val="-2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86"/>
        </w:tabs>
        <w:ind w:left="0" w:right="-27" w:firstLine="0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Организационно-правовая</w:t>
      </w:r>
      <w:r w:rsidRPr="00115BD1">
        <w:rPr>
          <w:rFonts w:ascii="Arial" w:hAnsi="Arial" w:cs="Arial"/>
          <w:spacing w:val="-5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>форма</w:t>
      </w:r>
      <w:r w:rsidRPr="00115BD1">
        <w:rPr>
          <w:rFonts w:ascii="Arial" w:hAnsi="Arial" w:cs="Arial"/>
          <w:spacing w:val="-3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72"/>
        </w:tabs>
        <w:ind w:left="0" w:right="-27" w:firstLine="0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Номер и дата государственной</w:t>
      </w:r>
      <w:r w:rsidRPr="00115BD1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 xml:space="preserve">регистрации </w:t>
      </w:r>
      <w:r w:rsidRPr="00115BD1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  <w:lang w:val="ru-RU"/>
        </w:rPr>
        <w:tab/>
      </w:r>
    </w:p>
    <w:p w:rsidR="004E7ECC" w:rsidRPr="00115BD1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55"/>
        </w:tabs>
        <w:ind w:left="0" w:right="-27" w:firstLine="0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Банковские</w:t>
      </w:r>
      <w:r w:rsidRPr="00115BD1">
        <w:rPr>
          <w:rFonts w:ascii="Arial" w:hAnsi="Arial" w:cs="Arial"/>
          <w:spacing w:val="-6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 xml:space="preserve">реквизиты 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pStyle w:val="a5"/>
        <w:numPr>
          <w:ilvl w:val="0"/>
          <w:numId w:val="4"/>
        </w:numPr>
        <w:tabs>
          <w:tab w:val="left" w:pos="533"/>
        </w:tabs>
        <w:ind w:left="0" w:right="-27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Основные предложения по инвестиционному</w:t>
      </w:r>
      <w:r w:rsidRPr="00115BD1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контракту:</w:t>
      </w:r>
    </w:p>
    <w:p w:rsidR="004E7ECC" w:rsidRPr="00115BD1" w:rsidRDefault="004E7ECC" w:rsidP="004E7ECC">
      <w:pPr>
        <w:pStyle w:val="a5"/>
        <w:numPr>
          <w:ilvl w:val="1"/>
          <w:numId w:val="4"/>
        </w:numPr>
        <w:tabs>
          <w:tab w:val="left" w:pos="813"/>
          <w:tab w:val="left" w:pos="814"/>
          <w:tab w:val="left" w:pos="2235"/>
          <w:tab w:val="left" w:pos="4051"/>
          <w:tab w:val="left" w:pos="5116"/>
          <w:tab w:val="left" w:pos="5618"/>
          <w:tab w:val="left" w:pos="7605"/>
        </w:tabs>
        <w:ind w:left="0" w:right="-27" w:firstLine="0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Основные</w:t>
      </w:r>
      <w:r w:rsidRPr="00115BD1">
        <w:rPr>
          <w:rFonts w:ascii="Arial" w:hAnsi="Arial" w:cs="Arial"/>
          <w:sz w:val="24"/>
          <w:szCs w:val="24"/>
          <w:lang w:val="ru-RU"/>
        </w:rPr>
        <w:tab/>
        <w:t>планируемые</w:t>
      </w:r>
      <w:r w:rsidRPr="00115BD1">
        <w:rPr>
          <w:rFonts w:ascii="Arial" w:hAnsi="Arial" w:cs="Arial"/>
          <w:sz w:val="24"/>
          <w:szCs w:val="24"/>
          <w:lang w:val="ru-RU"/>
        </w:rPr>
        <w:tab/>
        <w:t>работы</w:t>
      </w:r>
      <w:r w:rsidRPr="00115BD1">
        <w:rPr>
          <w:rFonts w:ascii="Arial" w:hAnsi="Arial" w:cs="Arial"/>
          <w:sz w:val="24"/>
          <w:szCs w:val="24"/>
          <w:lang w:val="ru-RU"/>
        </w:rPr>
        <w:tab/>
        <w:t>по</w:t>
      </w:r>
      <w:r w:rsidRPr="00115BD1">
        <w:rPr>
          <w:rFonts w:ascii="Arial" w:hAnsi="Arial" w:cs="Arial"/>
          <w:sz w:val="24"/>
          <w:szCs w:val="24"/>
          <w:lang w:val="ru-RU"/>
        </w:rPr>
        <w:tab/>
        <w:t>строительству,</w:t>
      </w:r>
      <w:r w:rsidRPr="00115BD1">
        <w:rPr>
          <w:rFonts w:ascii="Arial" w:hAnsi="Arial" w:cs="Arial"/>
          <w:sz w:val="24"/>
          <w:szCs w:val="24"/>
          <w:lang w:val="ru-RU"/>
        </w:rPr>
        <w:tab/>
        <w:t>реставрации,</w:t>
      </w:r>
    </w:p>
    <w:p w:rsidR="004E7ECC" w:rsidRPr="00115BD1" w:rsidRDefault="004E7ECC" w:rsidP="004E7ECC">
      <w:pPr>
        <w:spacing w:line="242" w:lineRule="auto"/>
        <w:ind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реконструкции, капитальному ремонту либо достройке объекта инвестирования</w:t>
      </w:r>
    </w:p>
    <w:p w:rsidR="004E7ECC" w:rsidRPr="00115BD1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215D4E" wp14:editId="64054FE1">
                <wp:simplePos x="0" y="0"/>
                <wp:positionH relativeFrom="page">
                  <wp:posOffset>763270</wp:posOffset>
                </wp:positionH>
                <wp:positionV relativeFrom="paragraph">
                  <wp:posOffset>179070</wp:posOffset>
                </wp:positionV>
                <wp:extent cx="5870575" cy="0"/>
                <wp:effectExtent l="10795" t="7620" r="5080" b="11430"/>
                <wp:wrapTopAndBottom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5B75F" id="Line 2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1pt" to="522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" strokeweight=".19811mm">
                <w10:wrap type="topAndBottom" anchorx="page"/>
              </v:line>
            </w:pict>
          </mc:Fallback>
        </mc:AlternateContent>
      </w:r>
    </w:p>
    <w:p w:rsidR="004E7ECC" w:rsidRPr="00115BD1" w:rsidRDefault="004E7ECC" w:rsidP="004E7ECC">
      <w:pPr>
        <w:pStyle w:val="a5"/>
        <w:numPr>
          <w:ilvl w:val="1"/>
          <w:numId w:val="4"/>
        </w:numPr>
        <w:tabs>
          <w:tab w:val="left" w:pos="675"/>
        </w:tabs>
        <w:ind w:left="0" w:right="-27" w:firstLine="0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Планируемый объем инвестиций по срокам</w:t>
      </w:r>
      <w:r w:rsidRPr="00115BD1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вложения</w:t>
      </w:r>
    </w:p>
    <w:p w:rsidR="004E7ECC" w:rsidRPr="00115BD1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AD6482D" wp14:editId="499BAD3B">
                <wp:simplePos x="0" y="0"/>
                <wp:positionH relativeFrom="page">
                  <wp:posOffset>763270</wp:posOffset>
                </wp:positionH>
                <wp:positionV relativeFrom="paragraph">
                  <wp:posOffset>182880</wp:posOffset>
                </wp:positionV>
                <wp:extent cx="5870575" cy="0"/>
                <wp:effectExtent l="10795" t="8255" r="5080" b="10795"/>
                <wp:wrapTopAndBottom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BE69B" id="Line 1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4pt" to="52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iN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" strokeweight=".19811mm">
                <w10:wrap type="topAndBottom" anchorx="page"/>
              </v:line>
            </w:pict>
          </mc:Fallback>
        </mc:AlternateContent>
      </w:r>
      <w:r w:rsidRPr="00115BD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45183D3" wp14:editId="763B3C38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1601470" cy="0"/>
                <wp:effectExtent l="5080" t="5080" r="12700" b="13970"/>
                <wp:wrapTopAndBottom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14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A9C97" id="Line 1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5pt" to="182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eDEwIAACk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" strokeweight=".19811mm">
                <w10:wrap type="topAndBottom" anchorx="page"/>
              </v:line>
            </w:pict>
          </mc:Fallback>
        </mc:AlternateContent>
      </w:r>
      <w:r w:rsidRPr="00115BD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982393D" wp14:editId="73DAAD9A">
                <wp:simplePos x="0" y="0"/>
                <wp:positionH relativeFrom="page">
                  <wp:posOffset>2453640</wp:posOffset>
                </wp:positionH>
                <wp:positionV relativeFrom="paragraph">
                  <wp:posOffset>202565</wp:posOffset>
                </wp:positionV>
                <wp:extent cx="1512570" cy="0"/>
                <wp:effectExtent l="5715" t="5080" r="5715" b="13970"/>
                <wp:wrapTopAndBottom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25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0FD6D" id="Line 1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3.2pt,15.95pt" to="312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WTEw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Pr="00115BD1" w:rsidRDefault="004E7ECC" w:rsidP="004E7ECC">
      <w:pPr>
        <w:tabs>
          <w:tab w:val="left" w:pos="2765"/>
        </w:tabs>
        <w:spacing w:line="391" w:lineRule="auto"/>
        <w:ind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(должность,</w:t>
      </w:r>
      <w:r w:rsidRPr="00115BD1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ФИО)</w:t>
      </w:r>
      <w:r w:rsidRPr="00115BD1">
        <w:rPr>
          <w:rFonts w:ascii="Arial" w:hAnsi="Arial" w:cs="Arial"/>
          <w:sz w:val="24"/>
          <w:szCs w:val="24"/>
          <w:lang w:val="ru-RU"/>
        </w:rPr>
        <w:tab/>
        <w:t>(подпись,</w:t>
      </w:r>
      <w:r w:rsidRPr="00115BD1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дата) М.П.</w:t>
      </w:r>
    </w:p>
    <w:p w:rsidR="004E7ECC" w:rsidRPr="00115BD1" w:rsidRDefault="004E7ECC" w:rsidP="004E7ECC">
      <w:pPr>
        <w:ind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4E7ECC" w:rsidRPr="00115BD1" w:rsidRDefault="004E7ECC" w:rsidP="004E7ECC">
      <w:pPr>
        <w:ind w:right="-27"/>
        <w:jc w:val="both"/>
        <w:rPr>
          <w:rFonts w:ascii="Arial" w:hAnsi="Arial" w:cs="Arial"/>
          <w:sz w:val="24"/>
          <w:szCs w:val="24"/>
          <w:lang w:val="ru-RU"/>
        </w:rPr>
        <w:sectPr w:rsidR="004E7ECC" w:rsidRPr="00115BD1" w:rsidSect="00386E8D">
          <w:pgSz w:w="11910" w:h="16840"/>
          <w:pgMar w:top="1060" w:right="1134" w:bottom="680" w:left="1134" w:header="720" w:footer="720" w:gutter="0"/>
          <w:cols w:space="720"/>
        </w:sectPr>
      </w:pPr>
    </w:p>
    <w:p w:rsidR="004E7ECC" w:rsidRPr="00115BD1" w:rsidRDefault="004E7ECC" w:rsidP="004E7ECC">
      <w:pPr>
        <w:spacing w:line="322" w:lineRule="exact"/>
        <w:ind w:left="6379"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lastRenderedPageBreak/>
        <w:t>Приложение №2</w:t>
      </w:r>
    </w:p>
    <w:p w:rsidR="004E7ECC" w:rsidRPr="00115BD1" w:rsidRDefault="004E7ECC" w:rsidP="004E7ECC">
      <w:pPr>
        <w:tabs>
          <w:tab w:val="left" w:pos="6804"/>
        </w:tabs>
        <w:ind w:left="6379"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к Порядку заключения специальных инвестиционных контрактов, стороной которого выступает муниципальное образова-ние </w:t>
      </w:r>
      <w:r w:rsidR="0004322B" w:rsidRPr="00115BD1">
        <w:rPr>
          <w:rFonts w:ascii="Arial" w:hAnsi="Arial" w:cs="Arial"/>
          <w:sz w:val="24"/>
          <w:szCs w:val="24"/>
          <w:lang w:val="ru-RU"/>
        </w:rPr>
        <w:t>«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Чувашско-дрожжановское</w:t>
      </w:r>
      <w:r w:rsidR="0004322B" w:rsidRPr="00115BD1">
        <w:rPr>
          <w:rFonts w:ascii="Arial" w:hAnsi="Arial" w:cs="Arial"/>
          <w:sz w:val="24"/>
          <w:szCs w:val="24"/>
          <w:lang w:val="ru-RU"/>
        </w:rPr>
        <w:t xml:space="preserve"> сельское поселение» Дрожжановского муниципального района </w:t>
      </w:r>
      <w:r w:rsidRPr="00115BD1">
        <w:rPr>
          <w:rFonts w:ascii="Arial" w:hAnsi="Arial" w:cs="Arial"/>
          <w:sz w:val="24"/>
          <w:szCs w:val="24"/>
          <w:lang w:val="ru-RU"/>
        </w:rPr>
        <w:t>Республики Татарстан</w:t>
      </w:r>
    </w:p>
    <w:p w:rsidR="004E7ECC" w:rsidRPr="00115BD1" w:rsidRDefault="004E7ECC" w:rsidP="004E7ECC">
      <w:pPr>
        <w:pStyle w:val="a3"/>
        <w:ind w:left="0" w:right="-27"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ind w:right="-28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15BD1">
        <w:rPr>
          <w:rFonts w:ascii="Arial" w:hAnsi="Arial" w:cs="Arial"/>
          <w:b/>
          <w:sz w:val="24"/>
          <w:szCs w:val="24"/>
          <w:lang w:val="ru-RU"/>
        </w:rPr>
        <w:t>ЗАЯВКА</w:t>
      </w:r>
    </w:p>
    <w:p w:rsidR="004E7ECC" w:rsidRPr="00115BD1" w:rsidRDefault="004E7ECC" w:rsidP="004E7ECC">
      <w:pPr>
        <w:ind w:right="-28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15BD1">
        <w:rPr>
          <w:rFonts w:ascii="Arial" w:hAnsi="Arial" w:cs="Arial"/>
          <w:b/>
          <w:sz w:val="24"/>
          <w:szCs w:val="24"/>
          <w:lang w:val="ru-RU"/>
        </w:rPr>
        <w:t>на заключение инвестиционного контракта на строительство, реставрацию,</w:t>
      </w:r>
      <w:r w:rsidRPr="00115BD1">
        <w:rPr>
          <w:rFonts w:ascii="Arial" w:hAnsi="Arial" w:cs="Arial"/>
          <w:b/>
          <w:spacing w:val="-3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b/>
          <w:sz w:val="24"/>
          <w:szCs w:val="24"/>
          <w:lang w:val="ru-RU"/>
        </w:rPr>
        <w:t>реконструкцию, капитальный ремонт и завершение строительства объекта инвестирования (для физического лица).</w:t>
      </w:r>
    </w:p>
    <w:p w:rsidR="004E7ECC" w:rsidRPr="00115BD1" w:rsidRDefault="004E7ECC" w:rsidP="004E7ECC">
      <w:pPr>
        <w:pStyle w:val="a3"/>
        <w:ind w:left="0" w:right="-27"/>
        <w:jc w:val="both"/>
        <w:rPr>
          <w:rFonts w:ascii="Arial" w:hAnsi="Arial" w:cs="Arial"/>
          <w:b/>
          <w:lang w:val="ru-RU"/>
        </w:rPr>
      </w:pPr>
    </w:p>
    <w:p w:rsidR="004E7ECC" w:rsidRPr="00115BD1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Объект инвестиционного</w:t>
      </w:r>
      <w:r w:rsidRPr="00115BD1">
        <w:rPr>
          <w:rFonts w:ascii="Arial" w:hAnsi="Arial" w:cs="Arial"/>
          <w:spacing w:val="-3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>контракта:</w:t>
      </w:r>
    </w:p>
    <w:p w:rsidR="004E7ECC" w:rsidRPr="00115BD1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8960"/>
        </w:tabs>
        <w:ind w:left="0" w:right="-27" w:firstLine="0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Полное наименование</w:t>
      </w:r>
      <w:r w:rsidRPr="00115BD1">
        <w:rPr>
          <w:rFonts w:ascii="Arial" w:hAnsi="Arial" w:cs="Arial"/>
          <w:spacing w:val="-6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 xml:space="preserve">объекта 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8713"/>
        </w:tabs>
        <w:ind w:left="0" w:right="-27" w:firstLine="0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Адрес</w:t>
      </w:r>
      <w:r w:rsidRPr="00115BD1">
        <w:rPr>
          <w:rFonts w:ascii="Arial" w:hAnsi="Arial" w:cs="Arial"/>
          <w:spacing w:val="-2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 xml:space="preserve">объекта 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pStyle w:val="a5"/>
        <w:numPr>
          <w:ilvl w:val="1"/>
          <w:numId w:val="3"/>
        </w:numPr>
        <w:tabs>
          <w:tab w:val="left" w:pos="675"/>
          <w:tab w:val="left" w:pos="8909"/>
        </w:tabs>
        <w:ind w:left="0" w:right="-27" w:firstLine="0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Собственность:</w:t>
      </w:r>
      <w:r w:rsidRPr="00115BD1">
        <w:rPr>
          <w:rFonts w:ascii="Arial" w:hAnsi="Arial" w:cs="Arial"/>
          <w:spacing w:val="-2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tabs>
          <w:tab w:val="left" w:pos="9598"/>
        </w:tabs>
        <w:ind w:right="-27"/>
        <w:jc w:val="both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1.4.</w:t>
      </w:r>
      <w:r w:rsidRPr="00115BD1">
        <w:rPr>
          <w:rFonts w:ascii="Arial" w:hAnsi="Arial" w:cs="Arial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>Балансодержатель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tabs>
          <w:tab w:val="left" w:pos="9469"/>
        </w:tabs>
        <w:ind w:right="-27"/>
        <w:jc w:val="both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1.5. Краткая характеристика</w:t>
      </w:r>
      <w:r w:rsidRPr="00115BD1">
        <w:rPr>
          <w:rFonts w:ascii="Arial" w:hAnsi="Arial" w:cs="Arial"/>
          <w:spacing w:val="-4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>объекта</w:t>
      </w:r>
      <w:r w:rsidRPr="00115BD1">
        <w:rPr>
          <w:rFonts w:ascii="Arial" w:hAnsi="Arial" w:cs="Arial"/>
          <w:spacing w:val="-3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Инвестор (физическое лицо - индивидуальный</w:t>
      </w:r>
      <w:r w:rsidRPr="00115BD1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предприниматель):</w:t>
      </w:r>
    </w:p>
    <w:p w:rsidR="004E7ECC" w:rsidRPr="00115BD1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425"/>
        </w:tabs>
        <w:ind w:left="0" w:right="-27" w:firstLine="0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Фамилия, имя,</w:t>
      </w:r>
      <w:r w:rsidRPr="00115BD1">
        <w:rPr>
          <w:rFonts w:ascii="Arial" w:hAnsi="Arial" w:cs="Arial"/>
          <w:spacing w:val="-5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 xml:space="preserve">отчество 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5302"/>
          <w:tab w:val="left" w:pos="8305"/>
          <w:tab w:val="left" w:pos="8369"/>
        </w:tabs>
        <w:ind w:left="0" w:right="-27" w:firstLine="0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Паспортные</w:t>
      </w:r>
      <w:r w:rsidRPr="00115BD1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данные:</w:t>
      </w:r>
      <w:r w:rsidRPr="00115BD1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серия</w:t>
      </w:r>
      <w:r w:rsidRPr="00115BD1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115BD1">
        <w:rPr>
          <w:rFonts w:ascii="Arial" w:hAnsi="Arial" w:cs="Arial"/>
          <w:sz w:val="24"/>
          <w:szCs w:val="24"/>
        </w:rPr>
        <w:t>N</w:t>
      </w:r>
      <w:r w:rsidRPr="00115BD1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115BD1">
        <w:rPr>
          <w:rFonts w:ascii="Arial" w:hAnsi="Arial" w:cs="Arial"/>
          <w:sz w:val="24"/>
          <w:szCs w:val="24"/>
          <w:lang w:val="ru-RU"/>
        </w:rPr>
        <w:t>, кем</w:t>
      </w:r>
      <w:r w:rsidRPr="00115BD1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и когда</w:t>
      </w:r>
      <w:r w:rsidRPr="00115BD1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 xml:space="preserve">выдан </w:t>
      </w:r>
      <w:r w:rsidRPr="00115BD1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115BD1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115BD1">
        <w:rPr>
          <w:rFonts w:ascii="Arial" w:hAnsi="Arial" w:cs="Arial"/>
          <w:sz w:val="24"/>
          <w:szCs w:val="24"/>
          <w:u w:val="single"/>
          <w:lang w:val="ru-RU"/>
        </w:rPr>
        <w:tab/>
      </w:r>
    </w:p>
    <w:p w:rsidR="004E7ECC" w:rsidRPr="00115BD1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320"/>
        </w:tabs>
        <w:ind w:left="0" w:right="-27" w:firstLine="0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Адрес места</w:t>
      </w:r>
      <w:r w:rsidRPr="00115BD1">
        <w:rPr>
          <w:rFonts w:ascii="Arial" w:hAnsi="Arial" w:cs="Arial"/>
          <w:spacing w:val="-4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 xml:space="preserve">жительства 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pStyle w:val="a5"/>
        <w:numPr>
          <w:ilvl w:val="1"/>
          <w:numId w:val="3"/>
        </w:numPr>
        <w:tabs>
          <w:tab w:val="left" w:pos="675"/>
          <w:tab w:val="left" w:pos="9450"/>
        </w:tabs>
        <w:ind w:left="0" w:right="-27" w:firstLine="0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Свидетельство о государственной</w:t>
      </w:r>
      <w:r w:rsidRPr="00115BD1">
        <w:rPr>
          <w:rFonts w:ascii="Arial" w:hAnsi="Arial" w:cs="Arial"/>
          <w:spacing w:val="-7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 xml:space="preserve">регистрации 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436"/>
        </w:tabs>
        <w:ind w:left="0" w:right="-27" w:firstLine="0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Номер расчетного</w:t>
      </w:r>
      <w:r w:rsidRPr="00115BD1">
        <w:rPr>
          <w:rFonts w:ascii="Arial" w:hAnsi="Arial" w:cs="Arial"/>
          <w:spacing w:val="-4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 xml:space="preserve">счета 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</w:p>
    <w:p w:rsidR="004E7ECC" w:rsidRPr="00115BD1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Основные предложения по инвестиционному</w:t>
      </w:r>
      <w:r w:rsidRPr="00115BD1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контракту:</w:t>
      </w:r>
    </w:p>
    <w:p w:rsidR="004E7ECC" w:rsidRPr="00115BD1" w:rsidRDefault="004E7ECC" w:rsidP="004E7ECC">
      <w:pPr>
        <w:pStyle w:val="a5"/>
        <w:numPr>
          <w:ilvl w:val="1"/>
          <w:numId w:val="3"/>
        </w:numPr>
        <w:tabs>
          <w:tab w:val="left" w:pos="745"/>
          <w:tab w:val="left" w:pos="746"/>
          <w:tab w:val="left" w:pos="2165"/>
          <w:tab w:val="left" w:pos="3982"/>
          <w:tab w:val="left" w:pos="5048"/>
          <w:tab w:val="left" w:pos="5549"/>
          <w:tab w:val="left" w:pos="7536"/>
        </w:tabs>
        <w:ind w:left="0" w:right="-27" w:firstLine="0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Основные</w:t>
      </w:r>
      <w:r w:rsidRPr="00115BD1">
        <w:rPr>
          <w:rFonts w:ascii="Arial" w:hAnsi="Arial" w:cs="Arial"/>
          <w:sz w:val="24"/>
          <w:szCs w:val="24"/>
          <w:lang w:val="ru-RU"/>
        </w:rPr>
        <w:tab/>
        <w:t>планируемые</w:t>
      </w:r>
      <w:r w:rsidRPr="00115BD1">
        <w:rPr>
          <w:rFonts w:ascii="Arial" w:hAnsi="Arial" w:cs="Arial"/>
          <w:sz w:val="24"/>
          <w:szCs w:val="24"/>
          <w:lang w:val="ru-RU"/>
        </w:rPr>
        <w:tab/>
        <w:t>работы</w:t>
      </w:r>
      <w:r w:rsidRPr="00115BD1">
        <w:rPr>
          <w:rFonts w:ascii="Arial" w:hAnsi="Arial" w:cs="Arial"/>
          <w:sz w:val="24"/>
          <w:szCs w:val="24"/>
          <w:lang w:val="ru-RU"/>
        </w:rPr>
        <w:tab/>
        <w:t>по</w:t>
      </w:r>
      <w:r w:rsidRPr="00115BD1">
        <w:rPr>
          <w:rFonts w:ascii="Arial" w:hAnsi="Arial" w:cs="Arial"/>
          <w:sz w:val="24"/>
          <w:szCs w:val="24"/>
          <w:lang w:val="ru-RU"/>
        </w:rPr>
        <w:tab/>
        <w:t>строительству,</w:t>
      </w:r>
      <w:r w:rsidRPr="00115BD1">
        <w:rPr>
          <w:rFonts w:ascii="Arial" w:hAnsi="Arial" w:cs="Arial"/>
          <w:sz w:val="24"/>
          <w:szCs w:val="24"/>
          <w:lang w:val="ru-RU"/>
        </w:rPr>
        <w:tab/>
        <w:t>реставрации,</w:t>
      </w:r>
    </w:p>
    <w:p w:rsidR="004E7ECC" w:rsidRPr="00115BD1" w:rsidRDefault="004E7ECC" w:rsidP="004E7ECC">
      <w:pPr>
        <w:ind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реконструкции, капитальному ремонту либо достройке объекта инвестирования</w:t>
      </w:r>
    </w:p>
    <w:p w:rsidR="004E7ECC" w:rsidRPr="00115BD1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742E1FC" wp14:editId="4BE44FE5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13335" r="5080" b="5715"/>
                <wp:wrapTopAndBottom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03289" id="Line 1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uJFA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Pr="00115BD1" w:rsidRDefault="004E7ECC" w:rsidP="004E7ECC">
      <w:pPr>
        <w:pStyle w:val="a5"/>
        <w:numPr>
          <w:ilvl w:val="1"/>
          <w:numId w:val="3"/>
        </w:numPr>
        <w:tabs>
          <w:tab w:val="left" w:pos="605"/>
        </w:tabs>
        <w:ind w:left="0" w:right="-27" w:firstLine="0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Планируемый объем инвестиций по срокам</w:t>
      </w:r>
      <w:r w:rsidRPr="00115BD1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вложения</w:t>
      </w:r>
    </w:p>
    <w:p w:rsidR="004E7ECC" w:rsidRPr="00115BD1" w:rsidRDefault="004E7ECC" w:rsidP="004E7ECC">
      <w:pPr>
        <w:pStyle w:val="a3"/>
        <w:ind w:left="393" w:right="-27"/>
        <w:jc w:val="both"/>
        <w:rPr>
          <w:rFonts w:ascii="Arial" w:hAnsi="Arial" w:cs="Arial"/>
          <w:lang w:val="ru-RU"/>
        </w:rPr>
      </w:pPr>
    </w:p>
    <w:p w:rsidR="004E7ECC" w:rsidRPr="00115BD1" w:rsidRDefault="004E7ECC" w:rsidP="00CC4E14">
      <w:pPr>
        <w:pStyle w:val="a3"/>
        <w:ind w:left="393" w:right="-27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0D9EBBF" wp14:editId="1335B2EA">
                <wp:simplePos x="0" y="0"/>
                <wp:positionH relativeFrom="page">
                  <wp:posOffset>763270</wp:posOffset>
                </wp:positionH>
                <wp:positionV relativeFrom="paragraph">
                  <wp:posOffset>182880</wp:posOffset>
                </wp:positionV>
                <wp:extent cx="5870575" cy="0"/>
                <wp:effectExtent l="10795" t="10160" r="5080" b="8890"/>
                <wp:wrapTopAndBottom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14C2B" id="Line 2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4pt" to="52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" strokeweight=".19811mm">
                <w10:wrap type="topAndBottom" anchorx="page"/>
              </v:line>
            </w:pict>
          </mc:Fallback>
        </mc:AlternateContent>
      </w:r>
      <w:r w:rsidRPr="00115BD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E1D7B26" wp14:editId="1C0A26DD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2312670" cy="0"/>
                <wp:effectExtent l="5080" t="9525" r="6350" b="9525"/>
                <wp:wrapTopAndBottom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26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C88FE" id="Line 13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45pt" to="238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nLFAIAACkEAAAOAAAAZHJzL2Uyb0RvYy54bWysU02P2jAQvVfqf7B8h3zAsm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  <w:r w:rsidRPr="00115BD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C81BFC1" wp14:editId="28A6364B">
                <wp:simplePos x="0" y="0"/>
                <wp:positionH relativeFrom="page">
                  <wp:posOffset>3165475</wp:posOffset>
                </wp:positionH>
                <wp:positionV relativeFrom="paragraph">
                  <wp:posOffset>208915</wp:posOffset>
                </wp:positionV>
                <wp:extent cx="1600200" cy="0"/>
                <wp:effectExtent l="12700" t="9525" r="6350" b="9525"/>
                <wp:wrapTopAndBottom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9D5EB" id="Line 1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9.25pt,16.45pt" to="375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0WEgIAACk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" strokeweight=".19811mm">
                <w10:wrap type="topAndBottom" anchorx="page"/>
              </v:line>
            </w:pict>
          </mc:Fallback>
        </mc:AlternateContent>
      </w:r>
    </w:p>
    <w:p w:rsidR="004E7ECC" w:rsidRPr="00115BD1" w:rsidRDefault="004E7ECC" w:rsidP="004E7ECC">
      <w:pPr>
        <w:tabs>
          <w:tab w:val="left" w:pos="3554"/>
        </w:tabs>
        <w:ind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(фамилия, имя, отчество)</w:t>
      </w:r>
      <w:r w:rsidRPr="00115BD1">
        <w:rPr>
          <w:rFonts w:ascii="Arial" w:hAnsi="Arial" w:cs="Arial"/>
          <w:sz w:val="24"/>
          <w:szCs w:val="24"/>
          <w:lang w:val="ru-RU"/>
        </w:rPr>
        <w:tab/>
        <w:t>(подпись,</w:t>
      </w:r>
      <w:r w:rsidRPr="00115BD1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дата)</w:t>
      </w:r>
    </w:p>
    <w:p w:rsidR="004E7ECC" w:rsidRPr="00115BD1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ind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CC4E14" w:rsidRPr="00115BD1" w:rsidRDefault="00CC4E14" w:rsidP="004E7ECC">
      <w:pPr>
        <w:spacing w:line="322" w:lineRule="exact"/>
        <w:ind w:left="6237" w:right="-27"/>
        <w:jc w:val="both"/>
        <w:rPr>
          <w:rFonts w:ascii="Arial" w:hAnsi="Arial" w:cs="Arial"/>
          <w:sz w:val="24"/>
          <w:szCs w:val="24"/>
          <w:lang w:val="ru-RU"/>
        </w:rPr>
      </w:pPr>
    </w:p>
    <w:p w:rsidR="004E7ECC" w:rsidRPr="00115BD1" w:rsidRDefault="004E7ECC" w:rsidP="004E7ECC">
      <w:pPr>
        <w:spacing w:line="322" w:lineRule="exact"/>
        <w:ind w:left="6237"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Приложение №3</w:t>
      </w:r>
    </w:p>
    <w:p w:rsidR="004E7ECC" w:rsidRPr="00115BD1" w:rsidRDefault="004E7ECC" w:rsidP="004E7ECC">
      <w:pPr>
        <w:tabs>
          <w:tab w:val="left" w:pos="6804"/>
        </w:tabs>
        <w:ind w:left="6237"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к Порядку заключения специальных инвестицион-ных контрактов, стороной которого выступает муниципальное образова-ние </w:t>
      </w:r>
      <w:r w:rsidRPr="00115BD1">
        <w:rPr>
          <w:rFonts w:ascii="Arial" w:hAnsi="Arial" w:cs="Arial"/>
          <w:sz w:val="24"/>
          <w:szCs w:val="24"/>
          <w:lang w:val="ru-RU"/>
        </w:rPr>
        <w:lastRenderedPageBreak/>
        <w:t>«Дрожжановский муниципальный район» Республики Татарстан</w:t>
      </w:r>
    </w:p>
    <w:p w:rsidR="004E7ECC" w:rsidRPr="00115BD1" w:rsidRDefault="004E7ECC" w:rsidP="004E7ECC">
      <w:pPr>
        <w:tabs>
          <w:tab w:val="left" w:pos="6804"/>
        </w:tabs>
        <w:ind w:left="6804" w:right="-27"/>
        <w:jc w:val="both"/>
        <w:rPr>
          <w:rFonts w:ascii="Arial" w:hAnsi="Arial" w:cs="Arial"/>
          <w:sz w:val="24"/>
          <w:szCs w:val="24"/>
          <w:lang w:val="ru-RU"/>
        </w:rPr>
      </w:pPr>
    </w:p>
    <w:p w:rsidR="004E7ECC" w:rsidRPr="00115BD1" w:rsidRDefault="004E7ECC" w:rsidP="004E7ECC">
      <w:pPr>
        <w:ind w:right="-28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15BD1">
        <w:rPr>
          <w:rFonts w:ascii="Arial" w:hAnsi="Arial" w:cs="Arial"/>
          <w:b/>
          <w:sz w:val="24"/>
          <w:szCs w:val="24"/>
          <w:lang w:val="ru-RU"/>
        </w:rPr>
        <w:t>ИНВЕСТИЦИОННАЯ ПРОГРАММА</w:t>
      </w:r>
    </w:p>
    <w:p w:rsidR="004E7ECC" w:rsidRPr="00115BD1" w:rsidRDefault="004E7ECC" w:rsidP="004E7ECC">
      <w:pPr>
        <w:ind w:right="-28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15BD1">
        <w:rPr>
          <w:rFonts w:ascii="Arial" w:hAnsi="Arial" w:cs="Arial"/>
          <w:b/>
          <w:sz w:val="24"/>
          <w:szCs w:val="24"/>
          <w:lang w:val="ru-RU"/>
        </w:rPr>
        <w:t>по строительству, реставрации, реконструкции, капитальному ремонту или завершению строительства объекта инвестирования в рамках инвестиционного контракта</w:t>
      </w:r>
    </w:p>
    <w:p w:rsidR="004E7ECC" w:rsidRPr="00115BD1" w:rsidRDefault="004E7ECC" w:rsidP="004E7ECC">
      <w:pPr>
        <w:ind w:right="-28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4E7ECC" w:rsidRPr="00115BD1" w:rsidRDefault="004E7ECC" w:rsidP="004E7ECC">
      <w:pPr>
        <w:tabs>
          <w:tab w:val="left" w:pos="1672"/>
          <w:tab w:val="left" w:pos="2815"/>
          <w:tab w:val="left" w:pos="3705"/>
          <w:tab w:val="left" w:pos="7959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Целью настоящей программы является определение перечня мероприятий, направленных на строительство, реставрацию, реконструкцию, капитальный ремонт либо достройку</w:t>
      </w:r>
      <w:r w:rsidRPr="00115BD1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объекта инвестирования.</w:t>
      </w:r>
    </w:p>
    <w:p w:rsidR="004E7ECC" w:rsidRPr="00115BD1" w:rsidRDefault="004E7ECC" w:rsidP="004E7ECC">
      <w:pPr>
        <w:tabs>
          <w:tab w:val="left" w:pos="1672"/>
          <w:tab w:val="left" w:pos="2815"/>
          <w:tab w:val="left" w:pos="3705"/>
          <w:tab w:val="left" w:pos="7959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Планируемое назначение</w:t>
      </w:r>
      <w:r w:rsidRPr="00115BD1">
        <w:rPr>
          <w:rFonts w:ascii="Arial" w:hAnsi="Arial" w:cs="Arial"/>
          <w:sz w:val="24"/>
          <w:szCs w:val="24"/>
          <w:lang w:val="ru-RU"/>
        </w:rPr>
        <w:tab/>
        <w:t>объекта после проведения</w:t>
      </w:r>
      <w:r w:rsidRPr="00115BD1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строительства,</w:t>
      </w:r>
      <w:r w:rsidRPr="00115BD1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реставрации, реконструкции, капитального ремонта либо</w:t>
      </w:r>
      <w:r w:rsidRPr="00115BD1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достройки:</w:t>
      </w:r>
    </w:p>
    <w:p w:rsidR="004E7ECC" w:rsidRPr="00115BD1" w:rsidRDefault="004E7ECC" w:rsidP="004E7ECC">
      <w:pPr>
        <w:pStyle w:val="a3"/>
        <w:ind w:left="0" w:right="-27" w:firstLine="567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left="0" w:right="-27" w:firstLine="567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B7D934C" wp14:editId="6B8878FD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13335" r="5080" b="57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C711D" id="Line 11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Pr="00115BD1" w:rsidRDefault="004E7ECC" w:rsidP="004E7ECC">
      <w:pPr>
        <w:pStyle w:val="a3"/>
        <w:ind w:left="0" w:right="-27" w:firstLine="567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Характеристика и техническое состояние объекта:</w:t>
      </w:r>
    </w:p>
    <w:p w:rsidR="004E7ECC" w:rsidRPr="00115BD1" w:rsidRDefault="004E7ECC" w:rsidP="004E7ECC">
      <w:pPr>
        <w:pStyle w:val="a3"/>
        <w:ind w:left="0" w:right="-27" w:firstLine="567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D966C75" wp14:editId="3ECBA9BC">
                <wp:simplePos x="0" y="0"/>
                <wp:positionH relativeFrom="page">
                  <wp:posOffset>763270</wp:posOffset>
                </wp:positionH>
                <wp:positionV relativeFrom="paragraph">
                  <wp:posOffset>168275</wp:posOffset>
                </wp:positionV>
                <wp:extent cx="5781675" cy="0"/>
                <wp:effectExtent l="10795" t="12065" r="8255" b="6985"/>
                <wp:wrapTopAndBottom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8A0CB" id="Line 8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3.25pt" to="515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z3EwIAACg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" strokeweight=".19811mm">
                <w10:wrap type="topAndBottom" anchorx="page"/>
              </v:line>
            </w:pict>
          </mc:Fallback>
        </mc:AlternateContent>
      </w:r>
    </w:p>
    <w:p w:rsidR="004E7ECC" w:rsidRPr="00115BD1" w:rsidRDefault="004E7ECC" w:rsidP="004E7ECC">
      <w:pPr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Планируемые работы, сроки и затраты в рамках инвестиционного контракта:</w:t>
      </w:r>
    </w:p>
    <w:p w:rsidR="004E7ECC" w:rsidRPr="00115BD1" w:rsidRDefault="004E7ECC" w:rsidP="004E7ECC">
      <w:pPr>
        <w:pStyle w:val="a3"/>
        <w:ind w:left="0" w:right="-27" w:firstLine="567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left="0" w:right="-27" w:firstLine="567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63B540F" wp14:editId="4D149738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7620" r="5080" b="11430"/>
                <wp:wrapTopAndBottom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898C5" id="Line 7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Q+EwIAACg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" strokeweight=".19811mm">
                <w10:wrap type="topAndBottom" anchorx="page"/>
              </v:line>
            </w:pict>
          </mc:Fallback>
        </mc:AlternateContent>
      </w:r>
    </w:p>
    <w:p w:rsidR="004E7ECC" w:rsidRPr="00115BD1" w:rsidRDefault="004E7ECC" w:rsidP="004E7ECC">
      <w:pPr>
        <w:pStyle w:val="a3"/>
        <w:ind w:left="0" w:right="-27" w:firstLine="567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Предлагаемый объем имущественных прав сторон инвестиционного контракта на результаты реализации инвестиционного проекта (с обоснованием):</w:t>
      </w:r>
    </w:p>
    <w:p w:rsidR="004E7ECC" w:rsidRPr="00115BD1" w:rsidRDefault="004E7ECC" w:rsidP="004E7ECC">
      <w:pPr>
        <w:tabs>
          <w:tab w:val="left" w:pos="5260"/>
        </w:tabs>
        <w:spacing w:line="388" w:lineRule="auto"/>
        <w:ind w:right="-27" w:firstLine="567"/>
        <w:jc w:val="both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балансодержатель</w:t>
      </w:r>
      <w:r w:rsidRPr="00115BD1">
        <w:rPr>
          <w:rFonts w:ascii="Arial" w:hAnsi="Arial" w:cs="Arial"/>
          <w:spacing w:val="-3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>-</w:t>
      </w:r>
      <w:r w:rsidRPr="00115BD1">
        <w:rPr>
          <w:rFonts w:ascii="Arial" w:hAnsi="Arial" w:cs="Arial"/>
          <w:sz w:val="24"/>
          <w:szCs w:val="24"/>
          <w:u w:val="single"/>
        </w:rPr>
        <w:t xml:space="preserve"> </w:t>
      </w:r>
      <w:r w:rsidRPr="00115BD1">
        <w:rPr>
          <w:rFonts w:ascii="Arial" w:hAnsi="Arial" w:cs="Arial"/>
          <w:sz w:val="24"/>
          <w:szCs w:val="24"/>
          <w:u w:val="single"/>
        </w:rPr>
        <w:tab/>
      </w:r>
      <w:r w:rsidRPr="00115BD1">
        <w:rPr>
          <w:rFonts w:ascii="Arial" w:hAnsi="Arial" w:cs="Arial"/>
          <w:sz w:val="24"/>
          <w:szCs w:val="24"/>
        </w:rPr>
        <w:t>; инвестор</w:t>
      </w:r>
      <w:r w:rsidRPr="00115BD1">
        <w:rPr>
          <w:rFonts w:ascii="Arial" w:hAnsi="Arial" w:cs="Arial"/>
          <w:spacing w:val="-1"/>
          <w:sz w:val="24"/>
          <w:szCs w:val="24"/>
        </w:rPr>
        <w:t xml:space="preserve"> </w:t>
      </w:r>
      <w:r w:rsidRPr="00115BD1">
        <w:rPr>
          <w:rFonts w:ascii="Arial" w:hAnsi="Arial" w:cs="Arial"/>
          <w:sz w:val="24"/>
          <w:szCs w:val="24"/>
        </w:rPr>
        <w:t>-</w:t>
      </w:r>
      <w:r w:rsidRPr="00115BD1">
        <w:rPr>
          <w:rFonts w:ascii="Arial" w:hAnsi="Arial" w:cs="Arial"/>
          <w:sz w:val="24"/>
          <w:szCs w:val="24"/>
          <w:u w:val="single"/>
        </w:rPr>
        <w:tab/>
      </w:r>
      <w:r w:rsidRPr="00115BD1">
        <w:rPr>
          <w:rFonts w:ascii="Arial" w:hAnsi="Arial" w:cs="Arial"/>
          <w:sz w:val="24"/>
          <w:szCs w:val="24"/>
        </w:rPr>
        <w:t>.</w:t>
      </w:r>
    </w:p>
    <w:p w:rsidR="004E7ECC" w:rsidRPr="00115BD1" w:rsidRDefault="004E7ECC" w:rsidP="004E7ECC">
      <w:pPr>
        <w:pStyle w:val="a3"/>
        <w:ind w:left="0" w:right="-27" w:firstLine="567"/>
        <w:jc w:val="both"/>
        <w:rPr>
          <w:rFonts w:ascii="Arial" w:hAnsi="Arial" w:cs="Arial"/>
        </w:rPr>
      </w:pPr>
    </w:p>
    <w:p w:rsidR="004E7ECC" w:rsidRPr="00115BD1" w:rsidRDefault="004E7ECC" w:rsidP="004E7ECC">
      <w:pPr>
        <w:ind w:right="-27" w:firstLine="567"/>
        <w:jc w:val="both"/>
        <w:rPr>
          <w:rFonts w:ascii="Arial" w:hAnsi="Arial" w:cs="Arial"/>
          <w:sz w:val="24"/>
          <w:szCs w:val="24"/>
        </w:rPr>
      </w:pPr>
      <w:r w:rsidRPr="00115BD1">
        <w:rPr>
          <w:rFonts w:ascii="Arial" w:hAnsi="Arial" w:cs="Arial"/>
          <w:sz w:val="24"/>
          <w:szCs w:val="24"/>
        </w:rPr>
        <w:t>Приложения:</w:t>
      </w:r>
    </w:p>
    <w:p w:rsidR="004E7ECC" w:rsidRPr="00115BD1" w:rsidRDefault="004E7ECC" w:rsidP="004E7ECC">
      <w:pPr>
        <w:pStyle w:val="a5"/>
        <w:numPr>
          <w:ilvl w:val="0"/>
          <w:numId w:val="2"/>
        </w:numPr>
        <w:tabs>
          <w:tab w:val="left" w:pos="464"/>
        </w:tabs>
        <w:ind w:left="0" w:right="-27" w:firstLine="567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Предварительные сметы на планируемые</w:t>
      </w:r>
      <w:r w:rsidRPr="00115BD1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работы.</w:t>
      </w:r>
    </w:p>
    <w:p w:rsidR="004E7ECC" w:rsidRPr="00115BD1" w:rsidRDefault="004E7ECC" w:rsidP="004E7ECC">
      <w:pPr>
        <w:pStyle w:val="a5"/>
        <w:numPr>
          <w:ilvl w:val="0"/>
          <w:numId w:val="2"/>
        </w:numPr>
        <w:tabs>
          <w:tab w:val="left" w:pos="464"/>
        </w:tabs>
        <w:ind w:left="0" w:right="-27" w:firstLine="567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>План-график по завершению строительства</w:t>
      </w:r>
      <w:r w:rsidRPr="00115BD1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115BD1">
        <w:rPr>
          <w:rFonts w:ascii="Arial" w:hAnsi="Arial" w:cs="Arial"/>
          <w:sz w:val="24"/>
          <w:szCs w:val="24"/>
          <w:lang w:val="ru-RU"/>
        </w:rPr>
        <w:t>объекта.</w:t>
      </w:r>
    </w:p>
    <w:p w:rsidR="004E7ECC" w:rsidRPr="00115BD1" w:rsidRDefault="004E7ECC" w:rsidP="004E7ECC">
      <w:pPr>
        <w:ind w:right="-27" w:firstLine="709"/>
        <w:jc w:val="both"/>
        <w:rPr>
          <w:rFonts w:ascii="Arial" w:hAnsi="Arial" w:cs="Arial"/>
          <w:sz w:val="24"/>
          <w:szCs w:val="24"/>
          <w:lang w:val="ru-RU"/>
        </w:rPr>
        <w:sectPr w:rsidR="004E7ECC" w:rsidRPr="00115BD1" w:rsidSect="00D51FA8">
          <w:pgSz w:w="11910" w:h="16840"/>
          <w:pgMar w:top="1135" w:right="1278" w:bottom="851" w:left="1020" w:header="720" w:footer="720" w:gutter="0"/>
          <w:cols w:space="720"/>
        </w:sectPr>
      </w:pPr>
    </w:p>
    <w:p w:rsidR="004E7ECC" w:rsidRPr="00115BD1" w:rsidRDefault="004E7ECC" w:rsidP="004E7ECC">
      <w:pPr>
        <w:spacing w:line="322" w:lineRule="exact"/>
        <w:ind w:right="-27" w:firstLine="6804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lastRenderedPageBreak/>
        <w:t>Приложение №4</w:t>
      </w:r>
    </w:p>
    <w:p w:rsidR="004E7ECC" w:rsidRPr="00115BD1" w:rsidRDefault="004E7ECC" w:rsidP="004E7ECC">
      <w:pPr>
        <w:tabs>
          <w:tab w:val="left" w:pos="6804"/>
        </w:tabs>
        <w:ind w:left="6804"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15BD1">
        <w:rPr>
          <w:rFonts w:ascii="Arial" w:hAnsi="Arial" w:cs="Arial"/>
          <w:sz w:val="24"/>
          <w:szCs w:val="24"/>
          <w:lang w:val="ru-RU"/>
        </w:rPr>
        <w:t xml:space="preserve">к Порядку заключения специальных инвестици-онных контрактов, стороной которого выступает муниципаль-ное образование </w:t>
      </w:r>
      <w:r w:rsidR="007A3F00" w:rsidRPr="00115BD1">
        <w:rPr>
          <w:rFonts w:ascii="Arial" w:hAnsi="Arial" w:cs="Arial"/>
          <w:sz w:val="24"/>
          <w:szCs w:val="24"/>
          <w:lang w:val="ru-RU"/>
        </w:rPr>
        <w:t>«</w:t>
      </w:r>
      <w:r w:rsidR="00E82C5F" w:rsidRPr="00115BD1">
        <w:rPr>
          <w:rFonts w:ascii="Arial" w:hAnsi="Arial" w:cs="Arial"/>
          <w:sz w:val="24"/>
          <w:szCs w:val="24"/>
          <w:lang w:val="ru-RU"/>
        </w:rPr>
        <w:t>Чувашско-Дрожжановское</w:t>
      </w:r>
      <w:r w:rsidR="007A3F00" w:rsidRPr="00115BD1">
        <w:rPr>
          <w:rFonts w:ascii="Arial" w:hAnsi="Arial" w:cs="Arial"/>
          <w:sz w:val="24"/>
          <w:szCs w:val="24"/>
          <w:lang w:val="ru-RU"/>
        </w:rPr>
        <w:t xml:space="preserve"> сельское поселение» Дрожжановского муниципального района </w:t>
      </w:r>
      <w:r w:rsidRPr="00115BD1">
        <w:rPr>
          <w:rFonts w:ascii="Arial" w:hAnsi="Arial" w:cs="Arial"/>
          <w:sz w:val="24"/>
          <w:szCs w:val="24"/>
          <w:lang w:val="ru-RU"/>
        </w:rPr>
        <w:t>Республики Татарстан</w:t>
      </w:r>
    </w:p>
    <w:p w:rsidR="004E7ECC" w:rsidRPr="00115BD1" w:rsidRDefault="004E7ECC" w:rsidP="004E7ECC">
      <w:pPr>
        <w:pStyle w:val="a3"/>
        <w:ind w:left="0" w:right="-27"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ФОРМА</w:t>
      </w: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специального инвестиционного контракта</w:t>
      </w: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___________________                                                                            "__" ______________ 20__ г.</w:t>
      </w:r>
    </w:p>
    <w:p w:rsidR="004E7ECC" w:rsidRPr="00115BD1" w:rsidRDefault="004E7ECC" w:rsidP="004E7ECC">
      <w:pPr>
        <w:pStyle w:val="a3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 xml:space="preserve">      (место заключения)                                                                                                 (дата заключения)</w:t>
      </w: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№ __________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 xml:space="preserve"> Исполнительный комитет </w:t>
      </w:r>
      <w:r w:rsidR="00E82C5F" w:rsidRPr="00115BD1">
        <w:rPr>
          <w:rFonts w:ascii="Arial" w:hAnsi="Arial" w:cs="Arial"/>
          <w:lang w:val="ru-RU"/>
        </w:rPr>
        <w:t>Чувашско-Дрожжановского</w:t>
      </w:r>
      <w:r w:rsidR="007A3F00" w:rsidRPr="00115BD1">
        <w:rPr>
          <w:rFonts w:ascii="Arial" w:hAnsi="Arial" w:cs="Arial"/>
          <w:lang w:val="ru-RU"/>
        </w:rPr>
        <w:t xml:space="preserve"> сельского поселения </w:t>
      </w:r>
      <w:r w:rsidRPr="00115BD1">
        <w:rPr>
          <w:rFonts w:ascii="Arial" w:hAnsi="Arial" w:cs="Arial"/>
          <w:lang w:val="ru-RU"/>
        </w:rPr>
        <w:t xml:space="preserve">Дрожжановского муниципального района, в лице </w:t>
      </w:r>
      <w:r w:rsidR="007A3F00" w:rsidRPr="00115BD1">
        <w:rPr>
          <w:rFonts w:ascii="Arial" w:hAnsi="Arial" w:cs="Arial"/>
          <w:lang w:val="ru-RU"/>
        </w:rPr>
        <w:t>Главы поселения</w:t>
      </w:r>
      <w:r w:rsidRPr="00115BD1">
        <w:rPr>
          <w:rFonts w:ascii="Arial" w:hAnsi="Arial" w:cs="Arial"/>
          <w:lang w:val="ru-RU"/>
        </w:rPr>
        <w:t>, действующего на основании Положения об Исполкоме, выступающий в качестве уполномоченного органа, именуемая в дальнейшем Уполномоченный орган, с одной стороны и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__________________________________________________________________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(полное наименование юридического лица или индивидуального предпринимателя, являющегося инвестором при заключении специального инвестиционного контракта)</w:t>
      </w:r>
    </w:p>
    <w:p w:rsidR="004E7ECC" w:rsidRPr="00115BD1" w:rsidRDefault="004E7ECC" w:rsidP="004E7ECC">
      <w:pPr>
        <w:pStyle w:val="a3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в лице ______________________, действующего на основании __________________,</w:t>
      </w:r>
    </w:p>
    <w:p w:rsidR="004E7ECC" w:rsidRPr="00115BD1" w:rsidRDefault="004E7ECC" w:rsidP="004E7ECC">
      <w:pPr>
        <w:pStyle w:val="a3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именуемый (ое) в дальнейшем Инвестором, и привлекаемое им лицо ____________</w:t>
      </w:r>
    </w:p>
    <w:p w:rsidR="004E7ECC" w:rsidRPr="00115BD1" w:rsidRDefault="004E7ECC" w:rsidP="004E7ECC">
      <w:pPr>
        <w:pStyle w:val="a3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________________________________________________________________________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(полное наименование юридического лица или индивидуального предпринимателя, которое непосредственно будет осуществлять производство промышленной продукции в соответствии со специальным инвестиционным контрактом, здесь и далее в специальном инвестиционном контракте указывается в случае, если такое лицо привлекается инвестором для реализации инвестиционного проекта в рамках исполнения специального инвестиционного контракта)</w:t>
      </w:r>
    </w:p>
    <w:p w:rsidR="004E7ECC" w:rsidRPr="00115BD1" w:rsidRDefault="004E7ECC" w:rsidP="004E7ECC">
      <w:pPr>
        <w:pStyle w:val="a3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в лице ______________________, действующего на основании _________________,</w:t>
      </w:r>
    </w:p>
    <w:p w:rsidR="004E7ECC" w:rsidRPr="00115BD1" w:rsidRDefault="004E7ECC" w:rsidP="004E7ECC">
      <w:pPr>
        <w:pStyle w:val="a3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именуемый (ое) в дальнейшем промышленным предприятием, с другой стороны, именуемые в дальнейшем совместно сторонами, в соответствии с протоколом межведомственной комиссии по оценке возможности заключения специальных инвестиционных контрактов от ___________ № _______, заключили специальный инвестиционный контракт о нижеследующем: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Статья 1. Предмет специального инвестиционного контракта</w:t>
      </w: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 xml:space="preserve">  (в дальнейшем пункты   специального инвестиционного контракта   заполняются в зависимости от включения  в предмет  специального  инвестиционного контракта  варианта 1, варианта 2 или варианта 3)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 xml:space="preserve">Инвестор обязуется своими силами или с привлечением промышленного предприятия в течение срока действия специального инвестиционного контракта осуществить инвестиционный проект: 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 xml:space="preserve">по созданию или модернизации промышленного производства 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lastRenderedPageBreak/>
        <w:t xml:space="preserve">__________________________________________________________ </w:t>
      </w: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(наименование и адрес промышленного производства)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в соответствии с бизнес-планом в целях освоения производства промышленной продукции, что предполагает выполнение на промышленном производстве технологических и производственных операций в  соответствии  с графиком выполнения таких операций;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по освоению производства в соответствии с бизнес-планом промышленной продукции, не имеющей произведенных в Российской Федерации аналогов, что предполагает выполнение на промышленном производстве __________________________________________________________________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(наименование и адрес промышленного производства)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 xml:space="preserve">технологических и производственных операций в соответствии с графиком выполнения таких операций (2-й вариант), 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а Уполномоченный орган обязуется в течение срока действия специального инвестиционного контракта осуществлять в отношении инвестора и (или) промышленного предприятия меры стимулирования деятельности в сфере промышленности, предусмотренные специальным инвестиционным контрактом.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Статья 2. Срок действия специального инвестиционного контракта</w:t>
      </w: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Срок действия специального инвестиционного контракта составляет ____ лет.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Статья 3. Обязательства инвестора</w:t>
      </w: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Инвестор обязуется: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1) вложить в инвестиционный проект инвестиции на общую сумму ___________________________ рублей;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2) осуществлять практические действия по реализации инвестиционного проекта, в том числе обеспечивать выполнение обязательств промышленного предприятия по реализации инвестиционного проекта;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3) достигнуть в ходе реализации инвестиционного проекта следующих результатов (показателей):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объем (в суммарном денежном выражении) произведенной и реализованной промышленной продукции (ежегодно и к окончанию срока  действия специального инвестиционного контракта): ___________________ (____________ ) рублей;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объем налогов, планируемых к уплате  в  течение  действия  специального инвестиционного контракта: __________________ (______________) рублей;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 xml:space="preserve">___________________________________________________________. 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(указываются иные показатели, характеризующие выполнение инвестором принятых обязательств)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4) представлять в Уполномоченный орган отчеты каждый __________________ (месяц, квартал, год или иной период, согласованный сторонами), а также представить отчет об итогах реализации инвестиционного проекта по формам, утвержденным Уполномоченным органом;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5) представлять по Уполномоченного органа первичные документы (копии), подтверждающие правильность данных в отчетной документации;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6) ___________________________________________________________.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(указываются иные обязательства инвестора, не противоречащие законодательству Российской Федерации, в том числе  по предоставлению обеспечения исполнения своих обязательств или обязательств промышленного предприятия в виде поручительства либо гарантии)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Статья 4. Обязательства промышленного предприятия</w:t>
      </w: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Промышленное предприятие обязуется: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 xml:space="preserve">1) в ходе реализации инвестиционного проекта производить и реализовывать на </w:t>
      </w:r>
      <w:r w:rsidRPr="00115BD1">
        <w:rPr>
          <w:rFonts w:ascii="Arial" w:hAnsi="Arial" w:cs="Arial"/>
          <w:lang w:val="ru-RU"/>
        </w:rPr>
        <w:lastRenderedPageBreak/>
        <w:t>промышленном производстве промышленную продукцию в объеме и номенклатуре, предусмотренных Бизнес-планом;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2) предоставлять инвестору документы, необходимые для осуществления контроля Уполномоченным органом за выполнением инвестором обязательств в соответствии с настоящим специальным инвестиционным контрактом;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3) ___________________________________________________________.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(перечисляются иные обязательства промышленного предприятия, которые выполняются им в рамках инвестиционного проекта,  не противоречащие законодательству  Российской  Федерации)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Статья 5. Обязательства Уполномоченного органа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Уполномоченный орган обязуется: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1) осуществлять в отношении инвестора следующие меры стимулирования деятельности в сфере промышленности: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__________________________________________________________________;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 xml:space="preserve">(перечисляются меры стимулирования деятельности в сфере промышленности, применяемые в течение срока действия специального инвестиционного контракта к инвестору)  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2) осуществлять в отношении промышленного предприятия следующие меры стимулирования деятельности в сфере промышленности: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__________________________________________________________________;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(перечисляются меры стимулирования деятельности в сфере промышленности, применяемые в течение срока действия специального инвестиционного  контракта к промышленному предприятию);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3) гарантировать неизменность в течение срока действия настоящего специального инвестиционного контракта, предоставляемых инвестору и (или) промышленному предприятию мер стимулирования деятельности в сфере промышленности, предусмотренных пунктами 1 и 2 настоящей статьи специального инвестиционного контракта (за исключением _________________________________________________________________ 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(указываются пункты специального инвестиционного контракта, в которых перечислены субсидии и муниципальные гарантии)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4) __________________________________________________________.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(перечисляются иные обязательства Уполномоченного органа, не противоречащие законодательству Российской Федерации).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Статья 6. Контроль за выполнением инвестором и промышленным предприятием условий специального инвестиционного контракта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 xml:space="preserve">В целях осуществления контроля за выполнением инвестором и промышленным предприятием обязательств, принятых по специальному инвестиционному контракту, в том числе за достижением предусмотренных статьей 3 специального инвестиционного контракта показателей, Уполномоченный орган: 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рассматривает отчеты и документы, представленные инвестором в соответствии с пунктами 4 и 5 статьи 3 специального инвестиционного контракта;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выдает инвестору заключение о выполнении или невыполнении инвестором обязательств, принятых на основании специального инвестиционного контракта, и о достижении (полном, частичном) или не достижении предусмотренных специальным инвестиционным контрактом показателей, согласованное в порядке, установленном Уполномоченным органом.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Статья 7. Изменение и расторжение специального инвестиционного контракта. Ответственность сторон.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 xml:space="preserve">1. Изменение условий специального инвестиционного контракта осуществляется по требованию инвестора в следующих случаях: 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lastRenderedPageBreak/>
        <w:t>существенное изменение условий реализации инвестиционного проекта;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неисполнение Уполномоченным органом, установленных статьей 5 специального инвестиционного контракта.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2. Для изменения специального инвестиционного контракта инвестор представляет в Уполномоченный орган заявление с приложением проекта изменений специального инвестиционного контракта и документов, обосновывающих необходимость внесения изменений.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3. Специальный инвестиционный контракт, может быть, расторгнут по соглашению сторон либо в одностороннем порядке по решению суда в следующих случаях: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1) неисполнение и (или) ненадлежащее исполнение инвестором и (или) промышленным предприятием обязательств, предусмотренных специальным инвестиционным контрактом, в том числе в случае не достижения: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показателя, предусмотренного вторым абзацем пункта 3 статьи 3 специального инвестиционного контракта, более чем на 20 процентов;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показателя, предусмотренного третьим абзацем пункта 3 статьи 3 специального инвестиционного контракта, более чем на 20 процентов;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_____________________________________________________________;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(указываются иные показатели, характеризующие выполнение инвестором принятых обязательств по специальному инвестиционному контракту, и их отклонение)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 xml:space="preserve"> 2) принятие Уполномоченным органом после заключения специального инвестиционного контракта нормативных правовых актов или обязательств по международно-правовым договорам, препятствующих реализации инвестиционного проекта или делающих невозможным достижение показателей, предусмотренных специальным инвестиционным контрактом;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3) наступление обстоятельств непреодолимой силы.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4. Расторжение специального инвестиционного контракта в связи с неисполнением или ненадлежащим исполнением инвестором и (или) промышленным предприятием обязательств, предусмотренных специальным инвестиционным контрактом (в том числе при неисполнении обязательств поручителя или гаранта, не являющихся инвесторами, предусмотренных соглашением о предоставлении поручительства или независимой гарантии (указывается в случае предоставления поручительства или гарантии инвестором), влечет: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прекращение осуществления в отношении инвестора и (или) промышленного предприятия мер стимулирования деятельности в сфере промышленности (включая исполнение муниципальных гарантий, предоставленных при реализации мер стимулирования деятельности), предусмотренных специальным инвестиционным контрактом;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имущество, в том числе денежные средства, а также возместить снижение доходов местного бюджета, которое произошло в связи с применением администрацией мер стимулирования деятельности в сфере промышленности;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иные последствия, предусмотренные законодательством Российской Федерации,  нормативными правовыми актами Республики Татарстан, муниципальными правовыми актами, регламентирующими предоставление соответствующих мер стимулирования деятельности в сфере промышленности.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5. Субсидиарную ответственность по обязательствам промышленного предприятия, возникающим в соответствии с третьим абзацем пункта 4 настоящей статьи специального инвестиционного контракта, несет инвестор, если иное не установлено соглашением о предоставлении поручительства или независимой гарантии, указанным в первом абзаце пункта 4 настоящей статьи специального инвестиционного контракта.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6. Расторжение специального инвестиционного контракта в связи с неисполнением и (или) ненадлежащим исполнением Уполномоченным органом, предусмотренных статьёй 5  специального инвестиционного контракта, влечет: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lastRenderedPageBreak/>
        <w:t>- право инвестора и (или) промышленного предприятия требовать в судебном порядке расторжения специального инвестиционного контракта, возмещения убытков и (или) уплаты неустойки инвестору и (или) промышленному предприятию Уполномоченный орган не исполнившей обязательств по специальному инвестиционному контракту;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- возмещение Уполномоченным органом инвестору и (или) промышленному предприятию убытков, а также уплата неустойки в форме штрафа сверх суммы убытков в размере ____________________________________________________.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(указывается размер штрафа по каждой мере стимулирования деятельности в сфере промышленности, установленной в настоящем специальном инвестиционном контракте).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Расторжение специального инвестиционного контракта по основаниям,  предусмотренным настоящим пунктом специального инвестиционного контракта,  не влечет за  собой: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- 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 и денежные средства, а также возместить снижение доходов бюджета Дрожжановского муниципального района, которое произошло в связи с применением администрацией мер стимулирования деятельности в  сфере промышленности;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- прекращение исполнения муниципальных гарантий, предоставленных Уполномоченном органом.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7. Общая сумма штрафов по специальному инвестиционному контракту, уплачиваемая инвестору и (или) промышленному предприятию, не может превышать все расходы инвестора и (или) предприятия, которые будут ими понесены для замещения указанных в специальном инвестиционном контракте мер стимулирования деятельности в сфере промышленности.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Статья 8. Дополнительные условия</w:t>
      </w: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1. В случае принятия нормативных правовых актов (за исключением федеральных законов и (или) иных нормативных правовых актов Российской Федерации, принятых во исполнение международных договоров Российской Федерации, и нормативных правовых актов Евразийского экономического союза, подлежащих применению в Российской Федерации), вступающих в силу после подписания специального инвестиционного контракта и устанавливающих запреты или ограничения в отношении выполнения  специального инвестиционного контракта или изменяющих обязательные требования к промышленной продукции и (или) связанным с обязательными требованиями к промышленной продукции процессам проектирования (включая изыскания), производства, строительства, монтажа, наладки, эксплуатации, хранения, перевозки,  реализации и утилизации, инвестору и (или) промышленному предприятию гарантируется стабильность совокупной налоговой нагрузки, режима, обязательных требований на весь срок действия специального инвестиционного контракта.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2. ___________________________________________________________.</w:t>
      </w: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(излагаются дополнительные условия, не противоречащие законодательству Российской Федерации, нормативным правовым актам Республики Татарстан, муниципальным правовым актам, согласованные сторонами  специального инвестиционного контракта)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Статья 9. Заключительные положения</w:t>
      </w: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left="0" w:firstLine="821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 xml:space="preserve">1. Все споры и разногласия между сторонами по специальному инвестиционному контракту решаются путем переговоров. В случае </w:t>
      </w:r>
      <w:r w:rsidR="004C7440" w:rsidRPr="00115BD1">
        <w:rPr>
          <w:rFonts w:ascii="Arial" w:hAnsi="Arial" w:cs="Arial"/>
          <w:lang w:val="ru-RU"/>
        </w:rPr>
        <w:t>не достижения</w:t>
      </w:r>
      <w:r w:rsidRPr="00115BD1">
        <w:rPr>
          <w:rFonts w:ascii="Arial" w:hAnsi="Arial" w:cs="Arial"/>
          <w:lang w:val="ru-RU"/>
        </w:rPr>
        <w:t xml:space="preserve"> согласия спор подлежит разрешению в Арбитражном суде. Применимым материальным и процессуальным правом является право Уполномоченным органом.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lastRenderedPageBreak/>
        <w:t>2. По специальному инвестиционному контракту стороны назначают следующих уполномоченных представителей: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от Уполномоченного органа _________________ (телефон, электронная почта);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от инвестора _______________________ (телефон, электронная почта);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от промышленного предприятия ____________ (телефон, электронная почта).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3. Специальный инвестиционный контракт составлен в 3 экземплярах, имеющих одинаковую юридическую силу.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Статья 10. Реквизиты и подписи сторон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 xml:space="preserve"> от Уполномоченного органа ____________________________ 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(должность, ф.и.о., МП)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от инвестора ________________________________________________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 xml:space="preserve">                                     (должность, ф.и.о., МП)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от промышленного предприятия _________________________________</w:t>
      </w:r>
    </w:p>
    <w:p w:rsidR="004E7ECC" w:rsidRPr="00115BD1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15BD1">
        <w:rPr>
          <w:rFonts w:ascii="Arial" w:hAnsi="Arial" w:cs="Arial"/>
          <w:lang w:val="ru-RU"/>
        </w:rPr>
        <w:t>(должность, ф.и.о., МП)</w:t>
      </w:r>
    </w:p>
    <w:p w:rsidR="004E7ECC" w:rsidRPr="00115BD1" w:rsidRDefault="004E7ECC" w:rsidP="004E7ECC">
      <w:pPr>
        <w:pStyle w:val="a3"/>
        <w:ind w:left="0" w:right="-27" w:firstLine="709"/>
        <w:jc w:val="both"/>
        <w:rPr>
          <w:rFonts w:ascii="Arial" w:hAnsi="Arial" w:cs="Arial"/>
          <w:lang w:val="ru-RU"/>
        </w:rPr>
      </w:pPr>
    </w:p>
    <w:bookmarkEnd w:id="0"/>
    <w:p w:rsidR="004E7ECC" w:rsidRPr="00115BD1" w:rsidRDefault="004E7ECC" w:rsidP="004E7ECC">
      <w:pPr>
        <w:pStyle w:val="a3"/>
        <w:ind w:left="0" w:right="-27" w:firstLine="709"/>
        <w:jc w:val="both"/>
        <w:rPr>
          <w:rFonts w:ascii="Arial" w:hAnsi="Arial" w:cs="Arial"/>
          <w:lang w:val="ru-RU"/>
        </w:rPr>
      </w:pPr>
    </w:p>
    <w:sectPr w:rsidR="004E7ECC" w:rsidRPr="00115BD1" w:rsidSect="00D51FA8">
      <w:pgSz w:w="11910" w:h="16840"/>
      <w:pgMar w:top="1060" w:right="995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68AA"/>
    <w:multiLevelType w:val="hybridMultilevel"/>
    <w:tmpl w:val="1060B066"/>
    <w:lvl w:ilvl="0" w:tplc="CEE27326">
      <w:numFmt w:val="bullet"/>
      <w:lvlText w:val="-"/>
      <w:lvlJc w:val="left"/>
      <w:pPr>
        <w:ind w:left="112" w:hanging="164"/>
      </w:pPr>
      <w:rPr>
        <w:rFonts w:hint="default"/>
        <w:w w:val="100"/>
      </w:rPr>
    </w:lvl>
    <w:lvl w:ilvl="1" w:tplc="1B329C92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24C2996A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F52AE648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12826432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3214AB5E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B80E7F9C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F27283FE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0B980BB2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1" w15:restartNumberingAfterBreak="0">
    <w:nsid w:val="3CF963E1"/>
    <w:multiLevelType w:val="multilevel"/>
    <w:tmpl w:val="94F047EC"/>
    <w:lvl w:ilvl="0">
      <w:start w:val="1"/>
      <w:numFmt w:val="decimal"/>
      <w:lvlText w:val="%1."/>
      <w:lvlJc w:val="left"/>
      <w:pPr>
        <w:ind w:left="39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05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820" w:hanging="493"/>
      </w:pPr>
      <w:rPr>
        <w:rFonts w:hint="default"/>
      </w:rPr>
    </w:lvl>
    <w:lvl w:ilvl="3">
      <w:numFmt w:val="bullet"/>
      <w:lvlText w:val="•"/>
      <w:lvlJc w:val="left"/>
      <w:pPr>
        <w:ind w:left="1985" w:hanging="493"/>
      </w:pPr>
      <w:rPr>
        <w:rFonts w:hint="default"/>
      </w:rPr>
    </w:lvl>
    <w:lvl w:ilvl="4">
      <w:numFmt w:val="bullet"/>
      <w:lvlText w:val="•"/>
      <w:lvlJc w:val="left"/>
      <w:pPr>
        <w:ind w:left="3151" w:hanging="493"/>
      </w:pPr>
      <w:rPr>
        <w:rFonts w:hint="default"/>
      </w:rPr>
    </w:lvl>
    <w:lvl w:ilvl="5">
      <w:numFmt w:val="bullet"/>
      <w:lvlText w:val="•"/>
      <w:lvlJc w:val="left"/>
      <w:pPr>
        <w:ind w:left="4317" w:hanging="493"/>
      </w:pPr>
      <w:rPr>
        <w:rFonts w:hint="default"/>
      </w:rPr>
    </w:lvl>
    <w:lvl w:ilvl="6">
      <w:numFmt w:val="bullet"/>
      <w:lvlText w:val="•"/>
      <w:lvlJc w:val="left"/>
      <w:pPr>
        <w:ind w:left="5482" w:hanging="493"/>
      </w:pPr>
      <w:rPr>
        <w:rFonts w:hint="default"/>
      </w:rPr>
    </w:lvl>
    <w:lvl w:ilvl="7">
      <w:numFmt w:val="bullet"/>
      <w:lvlText w:val="•"/>
      <w:lvlJc w:val="left"/>
      <w:pPr>
        <w:ind w:left="6648" w:hanging="493"/>
      </w:pPr>
      <w:rPr>
        <w:rFonts w:hint="default"/>
      </w:rPr>
    </w:lvl>
    <w:lvl w:ilvl="8">
      <w:numFmt w:val="bullet"/>
      <w:lvlText w:val="•"/>
      <w:lvlJc w:val="left"/>
      <w:pPr>
        <w:ind w:left="7814" w:hanging="493"/>
      </w:pPr>
      <w:rPr>
        <w:rFonts w:hint="default"/>
      </w:rPr>
    </w:lvl>
  </w:abstractNum>
  <w:abstractNum w:abstractNumId="2" w15:restartNumberingAfterBreak="0">
    <w:nsid w:val="4CEF2099"/>
    <w:multiLevelType w:val="hybridMultilevel"/>
    <w:tmpl w:val="797ADD94"/>
    <w:lvl w:ilvl="0" w:tplc="2B98AAB8">
      <w:start w:val="1"/>
      <w:numFmt w:val="decimal"/>
      <w:lvlText w:val="%1."/>
      <w:lvlJc w:val="left"/>
      <w:pPr>
        <w:ind w:left="9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D83E32"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851C2682"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A554285C"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DB8C4246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D21AC0B8">
      <w:numFmt w:val="bullet"/>
      <w:lvlText w:val="•"/>
      <w:lvlJc w:val="left"/>
      <w:pPr>
        <w:ind w:left="4992" w:hanging="284"/>
      </w:pPr>
      <w:rPr>
        <w:rFonts w:hint="default"/>
      </w:rPr>
    </w:lvl>
    <w:lvl w:ilvl="6" w:tplc="09A8CCBA"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92DA240A">
      <w:numFmt w:val="bullet"/>
      <w:lvlText w:val="•"/>
      <w:lvlJc w:val="left"/>
      <w:pPr>
        <w:ind w:left="6941" w:hanging="284"/>
      </w:pPr>
      <w:rPr>
        <w:rFonts w:hint="default"/>
      </w:rPr>
    </w:lvl>
    <w:lvl w:ilvl="8" w:tplc="FDF2BBF2"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3" w15:restartNumberingAfterBreak="0">
    <w:nsid w:val="51590692"/>
    <w:multiLevelType w:val="hybridMultilevel"/>
    <w:tmpl w:val="987E9F5E"/>
    <w:lvl w:ilvl="0" w:tplc="768C5E7E">
      <w:start w:val="1"/>
      <w:numFmt w:val="decimal"/>
      <w:lvlText w:val="%1)"/>
      <w:lvlJc w:val="left"/>
      <w:pPr>
        <w:ind w:left="112" w:hanging="30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1640D9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F468E78A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33D4CF48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A3603E0E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221E2A7C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3306B356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59FC8030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32B81082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4" w15:restartNumberingAfterBreak="0">
    <w:nsid w:val="54336B56"/>
    <w:multiLevelType w:val="hybridMultilevel"/>
    <w:tmpl w:val="3196C124"/>
    <w:lvl w:ilvl="0" w:tplc="0396FE22">
      <w:start w:val="1"/>
      <w:numFmt w:val="decimal"/>
      <w:lvlText w:val="%1."/>
      <w:lvlJc w:val="left"/>
      <w:pPr>
        <w:ind w:left="46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0217D2"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37529D84">
      <w:numFmt w:val="bullet"/>
      <w:lvlText w:val="•"/>
      <w:lvlJc w:val="left"/>
      <w:pPr>
        <w:ind w:left="2397" w:hanging="281"/>
      </w:pPr>
      <w:rPr>
        <w:rFonts w:hint="default"/>
      </w:rPr>
    </w:lvl>
    <w:lvl w:ilvl="3" w:tplc="60FC12BE">
      <w:numFmt w:val="bullet"/>
      <w:lvlText w:val="•"/>
      <w:lvlJc w:val="left"/>
      <w:pPr>
        <w:ind w:left="3365" w:hanging="281"/>
      </w:pPr>
      <w:rPr>
        <w:rFonts w:hint="default"/>
      </w:rPr>
    </w:lvl>
    <w:lvl w:ilvl="4" w:tplc="65E8DDC0">
      <w:numFmt w:val="bullet"/>
      <w:lvlText w:val="•"/>
      <w:lvlJc w:val="left"/>
      <w:pPr>
        <w:ind w:left="4334" w:hanging="281"/>
      </w:pPr>
      <w:rPr>
        <w:rFonts w:hint="default"/>
      </w:rPr>
    </w:lvl>
    <w:lvl w:ilvl="5" w:tplc="D0D2A5C0">
      <w:numFmt w:val="bullet"/>
      <w:lvlText w:val="•"/>
      <w:lvlJc w:val="left"/>
      <w:pPr>
        <w:ind w:left="5302" w:hanging="281"/>
      </w:pPr>
      <w:rPr>
        <w:rFonts w:hint="default"/>
      </w:rPr>
    </w:lvl>
    <w:lvl w:ilvl="6" w:tplc="2E84C4C0">
      <w:numFmt w:val="bullet"/>
      <w:lvlText w:val="•"/>
      <w:lvlJc w:val="left"/>
      <w:pPr>
        <w:ind w:left="6271" w:hanging="281"/>
      </w:pPr>
      <w:rPr>
        <w:rFonts w:hint="default"/>
      </w:rPr>
    </w:lvl>
    <w:lvl w:ilvl="7" w:tplc="72B65224">
      <w:numFmt w:val="bullet"/>
      <w:lvlText w:val="•"/>
      <w:lvlJc w:val="left"/>
      <w:pPr>
        <w:ind w:left="7239" w:hanging="281"/>
      </w:pPr>
      <w:rPr>
        <w:rFonts w:hint="default"/>
      </w:rPr>
    </w:lvl>
    <w:lvl w:ilvl="8" w:tplc="8AEE6B38">
      <w:numFmt w:val="bullet"/>
      <w:lvlText w:val="•"/>
      <w:lvlJc w:val="left"/>
      <w:pPr>
        <w:ind w:left="8208" w:hanging="281"/>
      </w:pPr>
      <w:rPr>
        <w:rFonts w:hint="default"/>
      </w:rPr>
    </w:lvl>
  </w:abstractNum>
  <w:abstractNum w:abstractNumId="5" w15:restartNumberingAfterBreak="0">
    <w:nsid w:val="66466A28"/>
    <w:multiLevelType w:val="hybridMultilevel"/>
    <w:tmpl w:val="C0842030"/>
    <w:lvl w:ilvl="0" w:tplc="28A6EC54">
      <w:numFmt w:val="bullet"/>
      <w:lvlText w:val="-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2BA15C2">
      <w:numFmt w:val="bullet"/>
      <w:lvlText w:val="•"/>
      <w:lvlJc w:val="left"/>
      <w:pPr>
        <w:ind w:left="1094" w:hanging="212"/>
      </w:pPr>
      <w:rPr>
        <w:rFonts w:hint="default"/>
      </w:rPr>
    </w:lvl>
    <w:lvl w:ilvl="2" w:tplc="34BC8154">
      <w:numFmt w:val="bullet"/>
      <w:lvlText w:val="•"/>
      <w:lvlJc w:val="left"/>
      <w:pPr>
        <w:ind w:left="2069" w:hanging="212"/>
      </w:pPr>
      <w:rPr>
        <w:rFonts w:hint="default"/>
      </w:rPr>
    </w:lvl>
    <w:lvl w:ilvl="3" w:tplc="DA1CF2A0">
      <w:numFmt w:val="bullet"/>
      <w:lvlText w:val="•"/>
      <w:lvlJc w:val="left"/>
      <w:pPr>
        <w:ind w:left="3043" w:hanging="212"/>
      </w:pPr>
      <w:rPr>
        <w:rFonts w:hint="default"/>
      </w:rPr>
    </w:lvl>
    <w:lvl w:ilvl="4" w:tplc="91E0D594">
      <w:numFmt w:val="bullet"/>
      <w:lvlText w:val="•"/>
      <w:lvlJc w:val="left"/>
      <w:pPr>
        <w:ind w:left="4018" w:hanging="212"/>
      </w:pPr>
      <w:rPr>
        <w:rFonts w:hint="default"/>
      </w:rPr>
    </w:lvl>
    <w:lvl w:ilvl="5" w:tplc="2966AD74">
      <w:numFmt w:val="bullet"/>
      <w:lvlText w:val="•"/>
      <w:lvlJc w:val="left"/>
      <w:pPr>
        <w:ind w:left="4992" w:hanging="212"/>
      </w:pPr>
      <w:rPr>
        <w:rFonts w:hint="default"/>
      </w:rPr>
    </w:lvl>
    <w:lvl w:ilvl="6" w:tplc="E2EAC25A">
      <w:numFmt w:val="bullet"/>
      <w:lvlText w:val="•"/>
      <w:lvlJc w:val="left"/>
      <w:pPr>
        <w:ind w:left="5967" w:hanging="212"/>
      </w:pPr>
      <w:rPr>
        <w:rFonts w:hint="default"/>
      </w:rPr>
    </w:lvl>
    <w:lvl w:ilvl="7" w:tplc="91F03088">
      <w:numFmt w:val="bullet"/>
      <w:lvlText w:val="•"/>
      <w:lvlJc w:val="left"/>
      <w:pPr>
        <w:ind w:left="6941" w:hanging="212"/>
      </w:pPr>
      <w:rPr>
        <w:rFonts w:hint="default"/>
      </w:rPr>
    </w:lvl>
    <w:lvl w:ilvl="8" w:tplc="3C3E75FE">
      <w:numFmt w:val="bullet"/>
      <w:lvlText w:val="•"/>
      <w:lvlJc w:val="left"/>
      <w:pPr>
        <w:ind w:left="7916" w:hanging="212"/>
      </w:pPr>
      <w:rPr>
        <w:rFonts w:hint="default"/>
      </w:rPr>
    </w:lvl>
  </w:abstractNum>
  <w:abstractNum w:abstractNumId="6" w15:restartNumberingAfterBreak="0">
    <w:nsid w:val="716E4C9A"/>
    <w:multiLevelType w:val="multilevel"/>
    <w:tmpl w:val="ECAADC86"/>
    <w:lvl w:ilvl="0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0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600" w:hanging="492"/>
      </w:pPr>
      <w:rPr>
        <w:rFonts w:hint="default"/>
      </w:rPr>
    </w:lvl>
    <w:lvl w:ilvl="3">
      <w:numFmt w:val="bullet"/>
      <w:lvlText w:val="•"/>
      <w:lvlJc w:val="left"/>
      <w:pPr>
        <w:ind w:left="740" w:hanging="492"/>
      </w:pPr>
      <w:rPr>
        <w:rFonts w:hint="default"/>
      </w:rPr>
    </w:lvl>
    <w:lvl w:ilvl="4">
      <w:numFmt w:val="bullet"/>
      <w:lvlText w:val="•"/>
      <w:lvlJc w:val="left"/>
      <w:pPr>
        <w:ind w:left="2083" w:hanging="492"/>
      </w:pPr>
      <w:rPr>
        <w:rFonts w:hint="default"/>
      </w:rPr>
    </w:lvl>
    <w:lvl w:ilvl="5">
      <w:numFmt w:val="bullet"/>
      <w:lvlText w:val="•"/>
      <w:lvlJc w:val="left"/>
      <w:pPr>
        <w:ind w:left="3427" w:hanging="492"/>
      </w:pPr>
      <w:rPr>
        <w:rFonts w:hint="default"/>
      </w:rPr>
    </w:lvl>
    <w:lvl w:ilvl="6">
      <w:numFmt w:val="bullet"/>
      <w:lvlText w:val="•"/>
      <w:lvlJc w:val="left"/>
      <w:pPr>
        <w:ind w:left="4770" w:hanging="492"/>
      </w:pPr>
      <w:rPr>
        <w:rFonts w:hint="default"/>
      </w:rPr>
    </w:lvl>
    <w:lvl w:ilvl="7">
      <w:numFmt w:val="bullet"/>
      <w:lvlText w:val="•"/>
      <w:lvlJc w:val="left"/>
      <w:pPr>
        <w:ind w:left="6114" w:hanging="492"/>
      </w:pPr>
      <w:rPr>
        <w:rFonts w:hint="default"/>
      </w:rPr>
    </w:lvl>
    <w:lvl w:ilvl="8">
      <w:numFmt w:val="bullet"/>
      <w:lvlText w:val="•"/>
      <w:lvlJc w:val="left"/>
      <w:pPr>
        <w:ind w:left="7458" w:hanging="492"/>
      </w:pPr>
      <w:rPr>
        <w:rFonts w:hint="default"/>
      </w:rPr>
    </w:lvl>
  </w:abstractNum>
  <w:abstractNum w:abstractNumId="7" w15:restartNumberingAfterBreak="0">
    <w:nsid w:val="7DA862C6"/>
    <w:multiLevelType w:val="hybridMultilevel"/>
    <w:tmpl w:val="0CB6E54A"/>
    <w:lvl w:ilvl="0" w:tplc="F0B6246A">
      <w:start w:val="1"/>
      <w:numFmt w:val="decimal"/>
      <w:lvlText w:val="%1)"/>
      <w:lvlJc w:val="left"/>
      <w:pPr>
        <w:ind w:left="11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30896E0">
      <w:numFmt w:val="bullet"/>
      <w:lvlText w:val="•"/>
      <w:lvlJc w:val="left"/>
      <w:pPr>
        <w:ind w:left="1094" w:hanging="317"/>
      </w:pPr>
      <w:rPr>
        <w:rFonts w:hint="default"/>
      </w:rPr>
    </w:lvl>
    <w:lvl w:ilvl="2" w:tplc="B2F264D6">
      <w:numFmt w:val="bullet"/>
      <w:lvlText w:val="•"/>
      <w:lvlJc w:val="left"/>
      <w:pPr>
        <w:ind w:left="2069" w:hanging="317"/>
      </w:pPr>
      <w:rPr>
        <w:rFonts w:hint="default"/>
      </w:rPr>
    </w:lvl>
    <w:lvl w:ilvl="3" w:tplc="C2D6FD7C">
      <w:numFmt w:val="bullet"/>
      <w:lvlText w:val="•"/>
      <w:lvlJc w:val="left"/>
      <w:pPr>
        <w:ind w:left="3043" w:hanging="317"/>
      </w:pPr>
      <w:rPr>
        <w:rFonts w:hint="default"/>
      </w:rPr>
    </w:lvl>
    <w:lvl w:ilvl="4" w:tplc="2D3E2788">
      <w:numFmt w:val="bullet"/>
      <w:lvlText w:val="•"/>
      <w:lvlJc w:val="left"/>
      <w:pPr>
        <w:ind w:left="4018" w:hanging="317"/>
      </w:pPr>
      <w:rPr>
        <w:rFonts w:hint="default"/>
      </w:rPr>
    </w:lvl>
    <w:lvl w:ilvl="5" w:tplc="E3BC3888">
      <w:numFmt w:val="bullet"/>
      <w:lvlText w:val="•"/>
      <w:lvlJc w:val="left"/>
      <w:pPr>
        <w:ind w:left="4992" w:hanging="317"/>
      </w:pPr>
      <w:rPr>
        <w:rFonts w:hint="default"/>
      </w:rPr>
    </w:lvl>
    <w:lvl w:ilvl="6" w:tplc="113EB9D8">
      <w:numFmt w:val="bullet"/>
      <w:lvlText w:val="•"/>
      <w:lvlJc w:val="left"/>
      <w:pPr>
        <w:ind w:left="5967" w:hanging="317"/>
      </w:pPr>
      <w:rPr>
        <w:rFonts w:hint="default"/>
      </w:rPr>
    </w:lvl>
    <w:lvl w:ilvl="7" w:tplc="025AA6A0">
      <w:numFmt w:val="bullet"/>
      <w:lvlText w:val="•"/>
      <w:lvlJc w:val="left"/>
      <w:pPr>
        <w:ind w:left="6941" w:hanging="317"/>
      </w:pPr>
      <w:rPr>
        <w:rFonts w:hint="default"/>
      </w:rPr>
    </w:lvl>
    <w:lvl w:ilvl="8" w:tplc="B9E88214">
      <w:numFmt w:val="bullet"/>
      <w:lvlText w:val="•"/>
      <w:lvlJc w:val="left"/>
      <w:pPr>
        <w:ind w:left="7916" w:hanging="31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11"/>
    <w:rsid w:val="0004322B"/>
    <w:rsid w:val="00115BD1"/>
    <w:rsid w:val="00340E92"/>
    <w:rsid w:val="004C7440"/>
    <w:rsid w:val="004E7ECC"/>
    <w:rsid w:val="005F3E12"/>
    <w:rsid w:val="006733B6"/>
    <w:rsid w:val="006A53BB"/>
    <w:rsid w:val="00741B0A"/>
    <w:rsid w:val="00783CC3"/>
    <w:rsid w:val="007A3F00"/>
    <w:rsid w:val="007C2F8E"/>
    <w:rsid w:val="00860BDD"/>
    <w:rsid w:val="00A1383E"/>
    <w:rsid w:val="00BA5197"/>
    <w:rsid w:val="00CC4E14"/>
    <w:rsid w:val="00D90517"/>
    <w:rsid w:val="00E26408"/>
    <w:rsid w:val="00E82C5F"/>
    <w:rsid w:val="00F03F26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D3F12-6D92-4671-B6DE-569BDA80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7EC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ECC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7E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4E7ECC"/>
    <w:pPr>
      <w:ind w:left="112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CC4E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4E1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5291</Words>
  <Characters>30164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cp:lastPrinted>2020-02-27T07:20:00Z</cp:lastPrinted>
  <dcterms:created xsi:type="dcterms:W3CDTF">2020-02-18T07:06:00Z</dcterms:created>
  <dcterms:modified xsi:type="dcterms:W3CDTF">2020-03-02T06:43:00Z</dcterms:modified>
</cp:coreProperties>
</file>