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0E" w:rsidRPr="00936034" w:rsidRDefault="00626F0E" w:rsidP="003F3BD2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36034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</w:p>
    <w:p w:rsidR="00626F0E" w:rsidRDefault="00626F0E" w:rsidP="003F3B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93603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26F0E" w:rsidRPr="00936034" w:rsidRDefault="00626F0E" w:rsidP="003F3B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6034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</w:p>
    <w:p w:rsidR="00626F0E" w:rsidRPr="007455C0" w:rsidRDefault="00626F0E" w:rsidP="003F3BD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603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F0E" w:rsidRDefault="00626F0E" w:rsidP="007455C0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5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455C0">
        <w:rPr>
          <w:rFonts w:ascii="Times New Roman" w:hAnsi="Times New Roman" w:cs="Times New Roman"/>
          <w:b/>
          <w:bCs/>
          <w:sz w:val="28"/>
          <w:szCs w:val="28"/>
        </w:rPr>
        <w:tab/>
        <w:t>РЕШЕНИЕ</w:t>
      </w:r>
    </w:p>
    <w:p w:rsidR="00626F0E" w:rsidRPr="007455C0" w:rsidRDefault="00626F0E" w:rsidP="007455C0">
      <w:pPr>
        <w:tabs>
          <w:tab w:val="left" w:pos="435"/>
          <w:tab w:val="center" w:pos="481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6F0E" w:rsidRDefault="00626F0E" w:rsidP="007455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bookmarkStart w:id="0" w:name="_GoBack"/>
      <w:bookmarkEnd w:id="0"/>
      <w:r w:rsidRPr="007455C0">
        <w:rPr>
          <w:rFonts w:ascii="Times New Roman" w:hAnsi="Times New Roman" w:cs="Times New Roman"/>
          <w:sz w:val="28"/>
          <w:szCs w:val="28"/>
        </w:rPr>
        <w:t xml:space="preserve"> ноября  2014 года</w:t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</w:r>
      <w:r w:rsidRPr="007455C0">
        <w:rPr>
          <w:rFonts w:ascii="Times New Roman" w:hAnsi="Times New Roman" w:cs="Times New Roman"/>
          <w:sz w:val="28"/>
          <w:szCs w:val="28"/>
        </w:rPr>
        <w:tab/>
        <w:t xml:space="preserve">       № </w:t>
      </w:r>
      <w:r>
        <w:rPr>
          <w:rFonts w:ascii="Times New Roman" w:hAnsi="Times New Roman" w:cs="Times New Roman"/>
          <w:sz w:val="28"/>
          <w:szCs w:val="28"/>
        </w:rPr>
        <w:t>45/3</w:t>
      </w:r>
    </w:p>
    <w:p w:rsidR="00626F0E" w:rsidRPr="007455C0" w:rsidRDefault="00626F0E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Default="00626F0E" w:rsidP="007455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626F0E" w:rsidRPr="007455C0" w:rsidRDefault="00626F0E" w:rsidP="007455C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Уставом Чувашско-Дрожжановского сельского поселения </w:t>
      </w:r>
      <w:r w:rsidRPr="007455C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4" w:history="1">
        <w:r w:rsidRPr="007455C0">
          <w:rPr>
            <w:rFonts w:ascii="Times New Roman" w:hAnsi="Times New Roman" w:cs="Times New Roman"/>
            <w:sz w:val="28"/>
            <w:szCs w:val="28"/>
          </w:rPr>
          <w:t>главы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2. Налоговые ставки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_0,1__%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_0,1__%</w:t>
      </w:r>
      <w:r w:rsidRPr="007455C0">
        <w:rPr>
          <w:rFonts w:ascii="Times New Roman" w:hAnsi="Times New Roman" w:cs="Times New Roman"/>
          <w:sz w:val="28"/>
          <w:szCs w:val="28"/>
        </w:rPr>
        <w:t xml:space="preserve">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3) 1,5%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4) 1,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55C0">
        <w:rPr>
          <w:rFonts w:ascii="Times New Roman" w:hAnsi="Times New Roman" w:cs="Times New Roman"/>
          <w:sz w:val="28"/>
          <w:szCs w:val="28"/>
        </w:rPr>
        <w:t>% от кадастровой стоимости в отношении прочих земельных участков;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3. Отчетный период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7455C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455C0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1. 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5" w:history="1">
        <w:r w:rsidRPr="007455C0">
          <w:rPr>
            <w:rFonts w:ascii="Times New Roman" w:hAnsi="Times New Roman" w:cs="Times New Roman"/>
            <w:sz w:val="28"/>
            <w:szCs w:val="28"/>
          </w:rPr>
          <w:t>статьей 389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5. Порядок и сроки уплаты налога и авансовых платежей по налогу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6" w:history="1">
        <w:r w:rsidRPr="007455C0">
          <w:rPr>
            <w:rFonts w:ascii="Times New Roman" w:hAnsi="Times New Roman" w:cs="Times New Roman"/>
            <w:sz w:val="28"/>
            <w:szCs w:val="28"/>
          </w:rPr>
          <w:t>главой 31</w:t>
        </w:r>
      </w:hyperlink>
      <w:r w:rsidRPr="007455C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Статья 8. Вступление в силу настоящего решения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1.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2. Обнародовать данное решение в срок до 1 декабря 2014 года на специально оборудованных информационных стендах поселения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Интернет.</w:t>
      </w:r>
    </w:p>
    <w:p w:rsidR="00626F0E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3. С вступлением в силу настоящего решения признать утратившим силу </w:t>
      </w:r>
      <w:hyperlink r:id="rId7" w:history="1">
        <w:r w:rsidRPr="007455C0">
          <w:rPr>
            <w:rFonts w:ascii="Times New Roman" w:hAnsi="Times New Roman" w:cs="Times New Roman"/>
            <w:sz w:val="28"/>
            <w:szCs w:val="28"/>
          </w:rPr>
          <w:t>решени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 Чувашско-Дрожжановского</w:t>
      </w:r>
      <w:r w:rsidRPr="007455C0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>поселения:</w:t>
      </w:r>
    </w:p>
    <w:p w:rsidR="00626F0E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14.11.</w:t>
      </w:r>
      <w:r w:rsidRPr="007455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05 г.</w:t>
      </w:r>
      <w:r w:rsidRPr="007455C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455C0">
        <w:rPr>
          <w:rFonts w:ascii="Times New Roman" w:hAnsi="Times New Roman" w:cs="Times New Roman"/>
          <w:sz w:val="28"/>
          <w:szCs w:val="28"/>
        </w:rPr>
        <w:t xml:space="preserve"> "О земельном налоге" </w:t>
      </w:r>
    </w:p>
    <w:p w:rsidR="00626F0E" w:rsidRPr="007455C0" w:rsidRDefault="00626F0E" w:rsidP="009A54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14.11.2006 № 17/2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дополнениями).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02.08..2008 № 37/1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дополнениями).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23.10.2008 № 39/2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</w:t>
      </w:r>
    </w:p>
    <w:p w:rsidR="00626F0E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12.02.2009 № 44/1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</w:t>
      </w:r>
    </w:p>
    <w:p w:rsidR="00626F0E" w:rsidRDefault="00626F0E" w:rsidP="004F45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19.10.2010 № 2/2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</w:t>
      </w:r>
    </w:p>
    <w:p w:rsidR="00626F0E" w:rsidRDefault="00626F0E" w:rsidP="004F45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 17.10.2013 № 32/2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03.04.2014 № 40/3 О внесении изменений </w:t>
      </w:r>
      <w:r w:rsidRPr="007455C0">
        <w:rPr>
          <w:rFonts w:ascii="Times New Roman" w:hAnsi="Times New Roman" w:cs="Times New Roman"/>
          <w:sz w:val="28"/>
          <w:szCs w:val="28"/>
        </w:rPr>
        <w:t>(с соответствующими изменениями и дополнениями</w:t>
      </w:r>
    </w:p>
    <w:p w:rsidR="00626F0E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Чувашско-Дрожжановского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55C0">
        <w:rPr>
          <w:rFonts w:ascii="Times New Roman" w:hAnsi="Times New Roman" w:cs="Times New Roman"/>
          <w:sz w:val="28"/>
          <w:szCs w:val="28"/>
        </w:rPr>
        <w:t>сельского  поселения</w:t>
      </w:r>
      <w:r>
        <w:rPr>
          <w:rFonts w:ascii="Times New Roman" w:hAnsi="Times New Roman" w:cs="Times New Roman"/>
          <w:sz w:val="28"/>
          <w:szCs w:val="28"/>
        </w:rPr>
        <w:t>:                                   В.В.Землемеров</w:t>
      </w: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F0E" w:rsidRPr="007455C0" w:rsidRDefault="00626F0E" w:rsidP="007455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6F0E" w:rsidRPr="007455C0" w:rsidSect="007455C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FB"/>
    <w:rsid w:val="00017E8D"/>
    <w:rsid w:val="00020976"/>
    <w:rsid w:val="00045002"/>
    <w:rsid w:val="000C7863"/>
    <w:rsid w:val="00217FC9"/>
    <w:rsid w:val="003D5391"/>
    <w:rsid w:val="003F3BD2"/>
    <w:rsid w:val="004F458C"/>
    <w:rsid w:val="00626F0E"/>
    <w:rsid w:val="006A5975"/>
    <w:rsid w:val="006C6671"/>
    <w:rsid w:val="007455C0"/>
    <w:rsid w:val="007B2433"/>
    <w:rsid w:val="007E43B0"/>
    <w:rsid w:val="008168F9"/>
    <w:rsid w:val="008317A0"/>
    <w:rsid w:val="00936034"/>
    <w:rsid w:val="00995AC6"/>
    <w:rsid w:val="009A5487"/>
    <w:rsid w:val="00AD6FE9"/>
    <w:rsid w:val="00B05CE0"/>
    <w:rsid w:val="00B1685A"/>
    <w:rsid w:val="00C635B9"/>
    <w:rsid w:val="00D428FB"/>
    <w:rsid w:val="00D51628"/>
    <w:rsid w:val="00DA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75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F3BD2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6671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D428FB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E5F0A275EDCC9C9848995D7D21E2EA0AFE6A0943DE4B865A3DCBEA5BE9BD4BFl7wA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5F0A275EDCC9C984898BDAC47273ABADEBF79D3CE2B033FC83E5F8E992DEE83D431B5D1BB3l0wFH" TargetMode="External"/><Relationship Id="rId5" Type="http://schemas.openxmlformats.org/officeDocument/2006/relationships/hyperlink" Target="consultantplus://offline/ref=1E5F0A275EDCC9C984898BDAC47273ABADEBF79D3CE2B033FC83E5F8E992DEE83D431B5D1BB2l0wEH" TargetMode="External"/><Relationship Id="rId4" Type="http://schemas.openxmlformats.org/officeDocument/2006/relationships/hyperlink" Target="consultantplus://offline/ref=1E5F0A275EDCC9C984898BDAC47273ABADEBF79D3CE2B033FC83E5F8E992DEE83D431B5D1BB3l0w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3</Pages>
  <Words>880</Words>
  <Characters>5021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Сельсовет</cp:lastModifiedBy>
  <cp:revision>11</cp:revision>
  <dcterms:created xsi:type="dcterms:W3CDTF">2014-11-19T04:38:00Z</dcterms:created>
  <dcterms:modified xsi:type="dcterms:W3CDTF">2014-11-25T07:53:00Z</dcterms:modified>
</cp:coreProperties>
</file>