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color w:val="00A933"/>
        </w:rPr>
      </w:pPr>
      <w:r>
        <w:rPr>
          <w:rFonts w:cs="Times New Roman" w:ascii="Times New Roman" w:hAnsi="Times New Roman"/>
          <w:b/>
          <w:bCs/>
          <w:color w:val="00A933"/>
          <w:szCs w:val="28"/>
        </w:rPr>
        <w:t xml:space="preserve">Депутаты Совета Чувашско-Дрожжановского сельского поселения </w:t>
      </w:r>
    </w:p>
    <w:p>
      <w:pPr>
        <w:pStyle w:val="Normal"/>
        <w:bidi w:val="0"/>
        <w:rPr>
          <w:color w:val="00A933"/>
        </w:rPr>
      </w:pPr>
      <w:r>
        <w:rPr>
          <w:rFonts w:cs="Times New Roman" w:ascii="Times New Roman" w:hAnsi="Times New Roman"/>
          <w:b/>
          <w:bCs/>
          <w:color w:val="00A933"/>
          <w:szCs w:val="28"/>
        </w:rPr>
        <w:t>пятого созыва</w:t>
      </w:r>
    </w:p>
    <w:p>
      <w:pPr>
        <w:pStyle w:val="Normal"/>
        <w:bidi w:val="0"/>
        <w:rPr>
          <w:rFonts w:ascii="Times New Roman" w:hAnsi="Times New Roman" w:cs="Times New Roman"/>
          <w:color w:val="00A933"/>
          <w:szCs w:val="28"/>
        </w:rPr>
      </w:pPr>
      <w:r>
        <w:rPr>
          <w:rFonts w:cs="Times New Roman" w:ascii="Times New Roman" w:hAnsi="Times New Roman"/>
          <w:color w:val="00A933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Чувашско-Дрожжановский одномандатный избирательный округ № 1</w:t>
      </w:r>
    </w:p>
    <w:p>
      <w:pPr>
        <w:pStyle w:val="Normal"/>
        <w:bidi w:val="0"/>
        <w:rPr>
          <w:color w:val="2A6099"/>
          <w:highlight w:val="none"/>
          <w:shd w:fill="FFFFFF" w:val="clear"/>
        </w:rPr>
      </w:pPr>
      <w:r>
        <w:rPr>
          <w:rFonts w:cs="Times New Roman" w:ascii="Times New Roman" w:hAnsi="Times New Roman"/>
          <w:b/>
          <w:color w:val="2A6099"/>
          <w:szCs w:val="28"/>
          <w:shd w:fill="FFFFFF" w:val="clear"/>
        </w:rPr>
        <w:t>депутат Мусаткина Надежда Витальевна-</w:t>
      </w:r>
      <w:r>
        <w:rPr>
          <w:rFonts w:cs="Times New Roman" w:ascii="Times New Roman" w:hAnsi="Times New Roman"/>
          <w:b/>
          <w:color w:val="2A6099"/>
          <w:szCs w:val="28"/>
          <w:shd w:fill="FFFFFF" w:val="clear"/>
        </w:rPr>
        <w:t>тел.89053145159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В избирательный округ входит</w:t>
      </w:r>
      <w:r>
        <w:rPr>
          <w:rStyle w:val="Style23"/>
          <w:rFonts w:cs="Times New Roman" w:ascii="Times New Roman" w:hAnsi="Times New Roman"/>
        </w:rPr>
        <w:t xml:space="preserve"> </w:t>
      </w:r>
      <w:r>
        <w:rPr>
          <w:rStyle w:val="Style23"/>
          <w:rFonts w:cs="Times New Roman" w:ascii="Times New Roman" w:hAnsi="Times New Roman"/>
          <w:szCs w:val="28"/>
        </w:rPr>
        <w:t>часть территории Чувашско-Дрожжановского сельского поселения Дрожжановского муниципального района Республики Татарстан в границах: с. Чувашское Дрожжаное, ул. Пролетарская полностью, ул. Октябрьская дома №№ 1 - 19.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Число избирателей – 77.</w:t>
      </w:r>
    </w:p>
    <w:p>
      <w:pPr>
        <w:pStyle w:val="Normal"/>
        <w:bidi w:val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Чувашско-Дрожжановский одномандатный избирательный округ № 2</w:t>
      </w:r>
    </w:p>
    <w:p>
      <w:pPr>
        <w:pStyle w:val="Normal"/>
        <w:bidi w:val="0"/>
        <w:rPr>
          <w:color w:val="2A6099"/>
        </w:rPr>
      </w:pPr>
      <w:r>
        <w:rPr>
          <w:rFonts w:cs="Times New Roman" w:ascii="Times New Roman" w:hAnsi="Times New Roman"/>
          <w:b/>
          <w:color w:val="2A6099"/>
          <w:szCs w:val="28"/>
        </w:rPr>
        <w:t>депутат Романов Николай Дмитриевич-</w:t>
      </w:r>
      <w:r>
        <w:rPr>
          <w:rFonts w:cs="Times New Roman" w:ascii="Times New Roman" w:hAnsi="Times New Roman"/>
          <w:b/>
          <w:color w:val="2A6099"/>
          <w:szCs w:val="28"/>
        </w:rPr>
        <w:t>тел.89274421408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В избирательный округ входит часть территории Чувашско-Дрожжановского сельского поселения Дрожжановского муниципального района Республики Татарстан в границах: с. Чувашское Дрожжаное, ул. Первомайская, дома №№ 1 - 53 по нечетной стороне, №№ 28 - 44 по четной стороне.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Число избирателей – 73.</w:t>
      </w:r>
    </w:p>
    <w:p>
      <w:pPr>
        <w:pStyle w:val="Normal"/>
        <w:bidi w:val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Чувашско-Дрожжановский одномандатный избирательный округ № 3</w:t>
      </w:r>
    </w:p>
    <w:p>
      <w:pPr>
        <w:pStyle w:val="Normal"/>
        <w:bidi w:val="0"/>
        <w:rPr>
          <w:color w:val="2A6099"/>
        </w:rPr>
      </w:pPr>
      <w:r>
        <w:rPr>
          <w:rFonts w:cs="Times New Roman" w:ascii="Times New Roman" w:hAnsi="Times New Roman"/>
          <w:b/>
          <w:color w:val="2A6099"/>
          <w:szCs w:val="28"/>
        </w:rPr>
        <w:t>депутат Мадуров Владимир Юрьевич-</w:t>
      </w:r>
      <w:r>
        <w:rPr>
          <w:rFonts w:cs="Times New Roman" w:ascii="Times New Roman" w:hAnsi="Times New Roman"/>
          <w:b/>
          <w:color w:val="2A6099"/>
          <w:szCs w:val="28"/>
        </w:rPr>
        <w:t>тел.89674618387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В избирательный округ входит часть территории Чувашско-Дрожжановского сельского поселения Дрожжановского муниципального района Республики Татарстан в границах: с. Чувашское Дрожжаное, ул. Первомайская, дома №№ 2 - 26 по четной стороне, ул. Октябрьская, дома №№ 21 - 40, №№ 41- 55 по нечетной стороне.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Число избирателей – 74.</w:t>
      </w:r>
    </w:p>
    <w:p>
      <w:pPr>
        <w:pStyle w:val="Normal"/>
        <w:bidi w:val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Чувашско-Дрожжановский одномандатный избирательный округ № 4</w:t>
      </w:r>
    </w:p>
    <w:p>
      <w:pPr>
        <w:pStyle w:val="Normal"/>
        <w:bidi w:val="0"/>
        <w:rPr>
          <w:color w:val="2A6099"/>
        </w:rPr>
      </w:pPr>
      <w:r>
        <w:rPr>
          <w:rFonts w:cs="Times New Roman" w:ascii="Times New Roman" w:hAnsi="Times New Roman"/>
          <w:b/>
          <w:color w:val="2A6099"/>
          <w:szCs w:val="28"/>
        </w:rPr>
        <w:t>депутат Байгушев Николай Владимирович-</w:t>
      </w:r>
      <w:r>
        <w:rPr>
          <w:rFonts w:cs="Times New Roman" w:ascii="Times New Roman" w:hAnsi="Times New Roman"/>
          <w:b/>
          <w:color w:val="2A6099"/>
          <w:szCs w:val="28"/>
        </w:rPr>
        <w:t>тел.89050262886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В избирательный округ входит часть территории Чувашско-Дрожжановского сельского поселения Дрожжановского муниципального района Республики Татарстан в границах: с. Чувашское Дрожжаное, ул. Октябрьская, дома №№ 42 - 64 по четной стороне, ул. Центральная, дома №№ 1 - 17, №№ 18 - 38 по четной стороне.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Число избирателей – 76.</w:t>
      </w:r>
    </w:p>
    <w:p>
      <w:pPr>
        <w:pStyle w:val="Normal"/>
        <w:bidi w:val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Чувашско-Дрожжановский одномандатный избирательный округ № 5</w:t>
      </w:r>
    </w:p>
    <w:p>
      <w:pPr>
        <w:pStyle w:val="Normal"/>
        <w:bidi w:val="0"/>
        <w:rPr>
          <w:color w:val="2A6099"/>
        </w:rPr>
      </w:pPr>
      <w:r>
        <w:rPr>
          <w:rFonts w:cs="Times New Roman" w:ascii="Times New Roman" w:hAnsi="Times New Roman"/>
          <w:b/>
          <w:color w:val="2A6099"/>
          <w:szCs w:val="28"/>
        </w:rPr>
        <w:t>депутат Аръяхов Сергей Анатольевич-</w:t>
      </w:r>
      <w:r>
        <w:rPr>
          <w:rFonts w:cs="Times New Roman" w:ascii="Times New Roman" w:hAnsi="Times New Roman"/>
          <w:b/>
          <w:color w:val="2A6099"/>
          <w:szCs w:val="28"/>
        </w:rPr>
        <w:t>тел.89375884107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В избирательный округ входит часть территории Чувашско-Дрожжановского сельского поселения Дрожжановского муниципального района Республики Татарстан в границах: с. Чувашское Дрожжаное, ул. Центральная, дома №№ 19 - 57 по нечетной стороне, ул. Колхозная, дома №№ 1 - 29 по нечетной стороне.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Число избирателей – 84.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Чувашско-Дрожжановский одномандатный избирательный округ № 6</w:t>
      </w:r>
    </w:p>
    <w:p>
      <w:pPr>
        <w:pStyle w:val="Normal"/>
        <w:bidi w:val="0"/>
        <w:rPr>
          <w:color w:val="2A6099"/>
        </w:rPr>
      </w:pPr>
      <w:r>
        <w:rPr>
          <w:rFonts w:cs="Times New Roman" w:ascii="Times New Roman" w:hAnsi="Times New Roman"/>
          <w:b/>
          <w:color w:val="2A6099"/>
          <w:szCs w:val="28"/>
        </w:rPr>
        <w:t>депутат Шленский Александр  Анатольевич-</w:t>
      </w:r>
      <w:r>
        <w:rPr>
          <w:rFonts w:cs="Times New Roman" w:ascii="Times New Roman" w:hAnsi="Times New Roman"/>
          <w:b/>
          <w:color w:val="2A6099"/>
          <w:szCs w:val="28"/>
        </w:rPr>
        <w:t>тел.89968453779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В избирательный округ входит часть территории Чувашско-Дрожжановского сельского поселения Дрожжановского муниципального района Республики Татарстан в границах: с. Чувашское Дрожжаное, ул. Колхозная, дома №№ 2 - 58 по четной стороне, №№ 31 - 55 по нечетной стороне, ул. Комсомольская, дома №№ 1 - 9 по нечетной стороне.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Число избирателей – 76.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Чувашско-Дрожжановский одномандатный избирательный округ № 7</w:t>
      </w:r>
    </w:p>
    <w:p>
      <w:pPr>
        <w:pStyle w:val="Normal"/>
        <w:bidi w:val="0"/>
        <w:rPr>
          <w:color w:val="2A6099"/>
        </w:rPr>
      </w:pPr>
      <w:r>
        <w:rPr>
          <w:rFonts w:cs="Times New Roman" w:ascii="Times New Roman" w:hAnsi="Times New Roman"/>
          <w:b/>
          <w:color w:val="2A6099"/>
          <w:szCs w:val="28"/>
        </w:rPr>
        <w:t>депутат Землемеров Виталий Васильевич-</w:t>
      </w:r>
      <w:r>
        <w:rPr>
          <w:rFonts w:cs="Times New Roman" w:ascii="Times New Roman" w:hAnsi="Times New Roman"/>
          <w:b/>
          <w:color w:val="2A6099"/>
          <w:szCs w:val="28"/>
        </w:rPr>
        <w:t>тел.89274082311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В избирательный округ входит часть территории Чувашско-Дрожжановского сельского поселения Дрожжановского муниципального района Республики Татарстан в границах: с. Чувашское Дрожжаное, ул. Молодежная полностью, ул. Комсомольская, дома №№ 11 - 39 по нечетной стороне, №№ 47 - 50.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Число избирателей – 82.</w:t>
      </w:r>
    </w:p>
    <w:p>
      <w:pPr>
        <w:pStyle w:val="Normal"/>
        <w:bidi w:val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Чувашско-Дрожжановский одномандатный избирательный округ № 8</w:t>
      </w:r>
    </w:p>
    <w:p>
      <w:pPr>
        <w:pStyle w:val="Normal"/>
        <w:bidi w:val="0"/>
        <w:rPr>
          <w:color w:val="2A6099"/>
        </w:rPr>
      </w:pPr>
      <w:r>
        <w:rPr>
          <w:rFonts w:cs="Times New Roman" w:ascii="Times New Roman" w:hAnsi="Times New Roman"/>
          <w:b/>
          <w:color w:val="2A6099"/>
          <w:szCs w:val="28"/>
        </w:rPr>
        <w:t>депутат Хемницер Владимир Петрович-</w:t>
      </w:r>
      <w:r>
        <w:rPr>
          <w:rFonts w:cs="Times New Roman" w:ascii="Times New Roman" w:hAnsi="Times New Roman"/>
          <w:b/>
          <w:color w:val="2A6099"/>
          <w:szCs w:val="28"/>
        </w:rPr>
        <w:t>тел.89274254035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В избирательный округ входит часть территории Чувашско-Дрожжановского сельского поселения Дрожжановского муниципального района Республики Татарстан в границах: с. Чувашское Дрожжаное, ул. Комсомольская, дома №№ 2 - 40 по четной стороне, №№ 41 - 46, ул. Культурная, дома №№ 33 - 57 по нечетной стороне.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Число избирателей – 77.</w:t>
      </w:r>
    </w:p>
    <w:p>
      <w:pPr>
        <w:pStyle w:val="Normal"/>
        <w:bidi w:val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Чувашско-Дрожжановский одномандатный избирательный округ № 9</w:t>
      </w:r>
    </w:p>
    <w:p>
      <w:pPr>
        <w:pStyle w:val="Normal"/>
        <w:bidi w:val="0"/>
        <w:rPr>
          <w:color w:val="2A6099"/>
        </w:rPr>
      </w:pPr>
      <w:r>
        <w:rPr>
          <w:rFonts w:cs="Times New Roman" w:ascii="Times New Roman" w:hAnsi="Times New Roman"/>
          <w:b/>
          <w:color w:val="2A6099"/>
          <w:szCs w:val="28"/>
        </w:rPr>
        <w:t>депутат Албутов Юрий Иванович-</w:t>
      </w:r>
      <w:r>
        <w:rPr>
          <w:rFonts w:cs="Times New Roman" w:ascii="Times New Roman" w:hAnsi="Times New Roman"/>
          <w:b/>
          <w:color w:val="2A6099"/>
          <w:szCs w:val="28"/>
        </w:rPr>
        <w:t>тел.89061110661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В избирательный округ входит часть территории Чувашско-Дрожжановского сельского поселения Дрожжановского муниципального района Республики Татарстан в границах: с. Чувашское Дрожжаное, ул. Культурная, дома №№ 1 - 31 по нечетной стороне, №№ 8 - 64 по четной стороне, д. Хайбулдино, пер. Центральный полностью.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Число избирателей – 75.</w:t>
      </w:r>
    </w:p>
    <w:p>
      <w:pPr>
        <w:pStyle w:val="Normal"/>
        <w:bidi w:val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Хайбулдинский одномандатный избирательный округ № 10</w:t>
      </w:r>
    </w:p>
    <w:p>
      <w:pPr>
        <w:pStyle w:val="Normal"/>
        <w:bidi w:val="0"/>
        <w:rPr>
          <w:color w:val="2A6099"/>
        </w:rPr>
      </w:pPr>
      <w:r>
        <w:rPr>
          <w:rFonts w:cs="Times New Roman" w:ascii="Times New Roman" w:hAnsi="Times New Roman"/>
          <w:b/>
          <w:color w:val="2A6099"/>
          <w:szCs w:val="28"/>
        </w:rPr>
        <w:t>депутат Иванцов Евгений Николаевич-</w:t>
      </w:r>
      <w:r>
        <w:rPr>
          <w:rFonts w:cs="Times New Roman" w:ascii="Times New Roman" w:hAnsi="Times New Roman"/>
          <w:b/>
          <w:color w:val="2A6099"/>
          <w:szCs w:val="28"/>
        </w:rPr>
        <w:t>тел.89375215620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В избирательный округ входит часть территории Чувашско-Дрожжановского сельского поселения Дрожжановского муниципального района Республики Татарстан в границах: д. Хайбулдино, ул. Клубная полностью, ул. Центральная полностью, ул. Овражная полностью, ул. Нижняя полностью, д. Кушкувак полностью.</w:t>
      </w:r>
    </w:p>
    <w:p>
      <w:pPr>
        <w:pStyle w:val="Normal"/>
        <w:bidi w:val="0"/>
        <w:ind w:firstLine="567"/>
        <w:jc w:val="both"/>
        <w:rPr/>
      </w:pPr>
      <w:r>
        <w:rPr>
          <w:rStyle w:val="Style23"/>
          <w:rFonts w:cs="Times New Roman" w:ascii="Times New Roman" w:hAnsi="Times New Roman"/>
          <w:szCs w:val="28"/>
        </w:rPr>
        <w:t>Число избирателей – 81.</w:t>
      </w:r>
      <w:r>
        <w:rPr>
          <w:rStyle w:val="Style23"/>
          <w:rFonts w:cs="Times New Roman" w:ascii="Times New Roman" w:hAnsi="Times New Roman"/>
          <w:vanish/>
          <w:szCs w:val="28"/>
        </w:rPr>
        <w:t>по четной стороне, ул. 4 л. Октябрьская дома №1-№20.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Основной шрифт абзаца"/>
    <w:qFormat/>
    <w:rPr/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star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4"/>
    <w:pPr>
      <w:ind w:hanging="0" w:start="0" w:end="0"/>
    </w:pPr>
    <w:rPr/>
  </w:style>
  <w:style w:type="paragraph" w:styleId="Index1">
    <w:name w:val="Index 1"/>
    <w:basedOn w:val="Style25"/>
    <w:pPr>
      <w:ind w:hanging="0" w:start="0" w:end="0"/>
    </w:pPr>
    <w:rPr/>
  </w:style>
  <w:style w:type="paragraph" w:styleId="Index2">
    <w:name w:val="Index 2"/>
    <w:basedOn w:val="Style25"/>
    <w:pPr>
      <w:ind w:hanging="0" w:start="0" w:end="0"/>
    </w:pPr>
    <w:rPr/>
  </w:style>
  <w:style w:type="paragraph" w:styleId="Index3">
    <w:name w:val="Index 3"/>
    <w:basedOn w:val="Style25"/>
    <w:pPr>
      <w:ind w:hanging="0" w:start="0" w:end="0"/>
    </w:pPr>
    <w:rPr/>
  </w:style>
  <w:style w:type="paragraph" w:styleId="Style29">
    <w:name w:val="Разделитель предметного указателя"/>
    <w:basedOn w:val="Style25"/>
    <w:qFormat/>
    <w:pPr>
      <w:ind w:hanging="0" w:start="0" w:end="0"/>
    </w:pPr>
    <w:rPr/>
  </w:style>
  <w:style w:type="paragraph" w:styleId="TOCHeading">
    <w:name w:val="TOC Heading"/>
    <w:basedOn w:val="Style24"/>
    <w:next w:val="TOC1"/>
    <w:qFormat/>
    <w:pPr>
      <w:ind w:hanging="0" w:start="0" w:end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объектов"/>
    <w:basedOn w:val="Style24"/>
    <w:qFormat/>
    <w:pPr>
      <w:ind w:hanging="0" w:start="0" w:end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2">
    <w:name w:val="Заголовок списка таблиц"/>
    <w:basedOn w:val="Style24"/>
    <w:qFormat/>
    <w:pPr>
      <w:ind w:hanging="0" w:start="0" w:end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4"/>
    <w:pPr>
      <w:ind w:hanging="0" w:start="0" w:end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>
      <w:jc w:val="center"/>
    </w:pPr>
    <w:rPr>
      <w:b/>
    </w:rPr>
  </w:style>
  <w:style w:type="paragraph" w:styleId="Style40">
    <w:name w:val="Иллюстрация"/>
    <w:basedOn w:val="Caption"/>
    <w:qFormat/>
    <w:pPr/>
    <w:rPr/>
  </w:style>
  <w:style w:type="paragraph" w:styleId="Style41">
    <w:name w:val="Таблица"/>
    <w:basedOn w:val="Caption"/>
    <w:qFormat/>
    <w:pPr/>
    <w:rPr/>
  </w:style>
  <w:style w:type="paragraph" w:styleId="Style42">
    <w:name w:val="Текст"/>
    <w:basedOn w:val="Caption"/>
    <w:qFormat/>
    <w:pPr/>
    <w:rPr/>
  </w:style>
  <w:style w:type="paragraph" w:styleId="Style4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4">
    <w:name w:val="Рисунок"/>
    <w:basedOn w:val="Caption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7">
    <w:name w:val="Содержимое списка"/>
    <w:basedOn w:val="Normal"/>
    <w:qFormat/>
    <w:pPr>
      <w:ind w:hanging="0" w:start="0" w:end="0"/>
    </w:pPr>
    <w:rPr/>
  </w:style>
  <w:style w:type="paragraph" w:styleId="Style48">
    <w:name w:val="Заголовок списка"/>
    <w:basedOn w:val="Normal"/>
    <w:next w:val="Style47"/>
    <w:qFormat/>
    <w:pPr>
      <w:ind w:hanging="0" w:start="0" w:end="0"/>
    </w:pPr>
    <w:rPr/>
  </w:style>
  <w:style w:type="paragraph" w:styleId="Style4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50">
    <w:name w:val="Исполнитель документа"/>
    <w:basedOn w:val="Normal"/>
    <w:qFormat/>
    <w:pPr>
      <w:jc w:val="start"/>
    </w:pPr>
    <w:rPr>
      <w:sz w:val="24"/>
    </w:rPr>
  </w:style>
  <w:style w:type="paragraph" w:styleId="Style51">
    <w:name w:val="Заголовок списка иллюстраций"/>
    <w:basedOn w:val="Style24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LibreOffice/7.6.7.2$Linux_X86_64 LibreOffice_project/60$Build-2</Application>
  <AppVersion>15.0000</AppVersion>
  <Pages>2</Pages>
  <Words>526</Words>
  <Characters>3799</Characters>
  <CharactersWithSpaces>4294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2025-10-20T15:35:55Z</dcterms:created>
  <dc:creator/>
  <dc:description/>
  <dc:language>ru-RU</dc:language>
  <cp:lastModifiedBy/>
  <dcterms:modified xsi:type="dcterms:W3CDTF">2025-10-20T15:56:10Z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